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DC" w:rsidRPr="0007517E" w:rsidRDefault="007A70DC" w:rsidP="00480563">
      <w:pPr>
        <w:pStyle w:val="Default"/>
        <w:spacing w:line="360" w:lineRule="auto"/>
        <w:jc w:val="center"/>
        <w:rPr>
          <w:b/>
          <w:color w:val="auto"/>
        </w:rPr>
      </w:pPr>
      <w:r w:rsidRPr="0007517E">
        <w:rPr>
          <w:b/>
          <w:color w:val="auto"/>
        </w:rPr>
        <w:t>EDITAL Nº 001/2016/SEG/SEGES/MT</w:t>
      </w:r>
    </w:p>
    <w:p w:rsidR="007A70DC" w:rsidRPr="0007517E" w:rsidRDefault="00591CCE" w:rsidP="00480563">
      <w:pPr>
        <w:spacing w:after="0" w:line="360" w:lineRule="auto"/>
        <w:jc w:val="center"/>
        <w:rPr>
          <w:rFonts w:ascii="Times New Roman" w:hAnsi="Times New Roman"/>
          <w:b/>
          <w:sz w:val="24"/>
          <w:szCs w:val="24"/>
        </w:rPr>
      </w:pPr>
      <w:r w:rsidRPr="0007517E">
        <w:rPr>
          <w:rFonts w:ascii="Times New Roman" w:hAnsi="Times New Roman"/>
          <w:b/>
          <w:sz w:val="24"/>
          <w:szCs w:val="24"/>
        </w:rPr>
        <w:t xml:space="preserve">REGULAMENTO </w:t>
      </w:r>
      <w:proofErr w:type="gramStart"/>
      <w:r w:rsidRPr="0007517E">
        <w:rPr>
          <w:rFonts w:ascii="Times New Roman" w:hAnsi="Times New Roman"/>
          <w:b/>
          <w:sz w:val="24"/>
          <w:szCs w:val="24"/>
        </w:rPr>
        <w:t>DO</w:t>
      </w:r>
      <w:proofErr w:type="gramEnd"/>
      <w:r w:rsidR="00480563">
        <w:rPr>
          <w:rFonts w:ascii="Times New Roman" w:hAnsi="Times New Roman"/>
          <w:b/>
          <w:sz w:val="24"/>
          <w:szCs w:val="24"/>
        </w:rPr>
        <w:t xml:space="preserve"> </w:t>
      </w:r>
      <w:r w:rsidRPr="0007517E">
        <w:rPr>
          <w:rFonts w:ascii="Times New Roman" w:hAnsi="Times New Roman"/>
          <w:b/>
          <w:sz w:val="24"/>
          <w:szCs w:val="24"/>
        </w:rPr>
        <w:t xml:space="preserve">CONCURSO INOVAR PARA TRANSFORMAR </w:t>
      </w:r>
    </w:p>
    <w:p w:rsidR="006C3149" w:rsidRPr="0007517E" w:rsidRDefault="006C3149" w:rsidP="00480563">
      <w:pPr>
        <w:spacing w:after="0" w:line="360" w:lineRule="auto"/>
        <w:jc w:val="center"/>
        <w:rPr>
          <w:rFonts w:ascii="Times New Roman" w:hAnsi="Times New Roman"/>
          <w:b/>
          <w:sz w:val="24"/>
          <w:szCs w:val="24"/>
        </w:rPr>
      </w:pPr>
      <w:r w:rsidRPr="0007517E">
        <w:rPr>
          <w:rFonts w:ascii="Times New Roman" w:hAnsi="Times New Roman"/>
          <w:b/>
          <w:sz w:val="24"/>
          <w:szCs w:val="24"/>
        </w:rPr>
        <w:t>SUPERINTENDÊNCIA DE ESCOLA DE GOVERNO</w:t>
      </w:r>
      <w:r w:rsidR="007A70DC" w:rsidRPr="0007517E">
        <w:rPr>
          <w:rFonts w:ascii="Times New Roman" w:hAnsi="Times New Roman"/>
          <w:b/>
          <w:sz w:val="24"/>
          <w:szCs w:val="24"/>
        </w:rPr>
        <w:t>/SEGES</w:t>
      </w:r>
    </w:p>
    <w:p w:rsidR="00793705" w:rsidRPr="0007517E" w:rsidRDefault="00793705" w:rsidP="0082151F">
      <w:pPr>
        <w:jc w:val="both"/>
        <w:rPr>
          <w:rFonts w:ascii="Times New Roman" w:hAnsi="Times New Roman"/>
          <w:sz w:val="24"/>
          <w:szCs w:val="24"/>
        </w:rPr>
      </w:pPr>
    </w:p>
    <w:p w:rsidR="00817C18" w:rsidRPr="0007517E" w:rsidRDefault="00BA2FF5" w:rsidP="00817C18">
      <w:pPr>
        <w:spacing w:line="360" w:lineRule="auto"/>
        <w:jc w:val="both"/>
        <w:rPr>
          <w:rFonts w:ascii="Times New Roman" w:hAnsi="Times New Roman"/>
          <w:sz w:val="24"/>
          <w:szCs w:val="24"/>
        </w:rPr>
      </w:pPr>
      <w:r w:rsidRPr="0007517E">
        <w:rPr>
          <w:rFonts w:ascii="Times New Roman" w:hAnsi="Times New Roman"/>
          <w:b/>
          <w:sz w:val="24"/>
          <w:szCs w:val="24"/>
        </w:rPr>
        <w:t>A SECRETARIA DE ESTADO DE GESTÃO</w:t>
      </w:r>
      <w:r w:rsidR="006C3149" w:rsidRPr="0007517E">
        <w:rPr>
          <w:rFonts w:ascii="Times New Roman" w:hAnsi="Times New Roman"/>
          <w:sz w:val="24"/>
          <w:szCs w:val="24"/>
        </w:rPr>
        <w:t xml:space="preserve">, por intermédio da </w:t>
      </w:r>
      <w:r w:rsidR="006C3149" w:rsidRPr="0007517E">
        <w:rPr>
          <w:rFonts w:ascii="Times New Roman" w:hAnsi="Times New Roman"/>
          <w:b/>
          <w:sz w:val="24"/>
          <w:szCs w:val="24"/>
        </w:rPr>
        <w:t>SUPERI</w:t>
      </w:r>
      <w:r w:rsidRPr="0007517E">
        <w:rPr>
          <w:rFonts w:ascii="Times New Roman" w:hAnsi="Times New Roman"/>
          <w:b/>
          <w:sz w:val="24"/>
          <w:szCs w:val="24"/>
        </w:rPr>
        <w:t>NTENDÊNCIA DE ESCOLA DE GOVERNO</w:t>
      </w:r>
      <w:r w:rsidR="006C3149" w:rsidRPr="0007517E">
        <w:rPr>
          <w:rFonts w:ascii="Times New Roman" w:hAnsi="Times New Roman"/>
          <w:sz w:val="24"/>
          <w:szCs w:val="24"/>
        </w:rPr>
        <w:t xml:space="preserve">, </w:t>
      </w:r>
      <w:r w:rsidR="00071168" w:rsidRPr="0007517E">
        <w:rPr>
          <w:rFonts w:ascii="Times New Roman" w:hAnsi="Times New Roman"/>
          <w:sz w:val="24"/>
          <w:szCs w:val="24"/>
        </w:rPr>
        <w:t xml:space="preserve">buscando valorizar os profissionais que contribuem com a inserção de práticas inovadoras no ambiente de trabalho, </w:t>
      </w:r>
      <w:r w:rsidRPr="0007517E">
        <w:rPr>
          <w:rFonts w:ascii="Times New Roman" w:hAnsi="Times New Roman"/>
          <w:sz w:val="24"/>
          <w:szCs w:val="24"/>
        </w:rPr>
        <w:t xml:space="preserve">considerando </w:t>
      </w:r>
      <w:r w:rsidR="00AD2CC8" w:rsidRPr="0007517E">
        <w:rPr>
          <w:rFonts w:ascii="Times New Roman" w:hAnsi="Times New Roman"/>
          <w:sz w:val="24"/>
          <w:szCs w:val="24"/>
        </w:rPr>
        <w:t xml:space="preserve">o </w:t>
      </w:r>
      <w:r w:rsidR="00AD2CC8" w:rsidRPr="00C02925">
        <w:rPr>
          <w:rFonts w:ascii="Times New Roman" w:hAnsi="Times New Roman"/>
          <w:sz w:val="24"/>
          <w:szCs w:val="24"/>
        </w:rPr>
        <w:t xml:space="preserve">art. 268 </w:t>
      </w:r>
      <w:r w:rsidR="00AD2CC8" w:rsidRPr="0007517E">
        <w:rPr>
          <w:rFonts w:ascii="Times New Roman" w:hAnsi="Times New Roman"/>
          <w:sz w:val="24"/>
          <w:szCs w:val="24"/>
        </w:rPr>
        <w:t>d</w:t>
      </w:r>
      <w:r w:rsidR="00817C18" w:rsidRPr="0007517E">
        <w:rPr>
          <w:rFonts w:ascii="Times New Roman" w:hAnsi="Times New Roman"/>
          <w:sz w:val="24"/>
          <w:szCs w:val="24"/>
        </w:rPr>
        <w:t xml:space="preserve">a Lei Complementar Nº 04, de 15 de </w:t>
      </w:r>
      <w:r w:rsidR="00FD08E6" w:rsidRPr="0007517E">
        <w:rPr>
          <w:rFonts w:ascii="Times New Roman" w:hAnsi="Times New Roman"/>
          <w:sz w:val="24"/>
          <w:szCs w:val="24"/>
        </w:rPr>
        <w:t>outubro</w:t>
      </w:r>
      <w:r w:rsidR="00817C18" w:rsidRPr="0007517E">
        <w:rPr>
          <w:rFonts w:ascii="Times New Roman" w:hAnsi="Times New Roman"/>
          <w:sz w:val="24"/>
          <w:szCs w:val="24"/>
        </w:rPr>
        <w:t xml:space="preserve"> de 1990</w:t>
      </w:r>
      <w:r w:rsidR="00AC2C74">
        <w:rPr>
          <w:rFonts w:ascii="Times New Roman" w:hAnsi="Times New Roman"/>
          <w:sz w:val="24"/>
          <w:szCs w:val="24"/>
        </w:rPr>
        <w:t xml:space="preserve"> </w:t>
      </w:r>
      <w:r w:rsidR="00817C18" w:rsidRPr="0007517E">
        <w:rPr>
          <w:rFonts w:ascii="Times New Roman" w:hAnsi="Times New Roman"/>
          <w:sz w:val="24"/>
          <w:szCs w:val="24"/>
        </w:rPr>
        <w:t>“Estatuto d</w:t>
      </w:r>
      <w:r w:rsidR="00817C18" w:rsidRPr="00AC2C74">
        <w:rPr>
          <w:rFonts w:ascii="Times New Roman" w:hAnsi="Times New Roman"/>
          <w:sz w:val="24"/>
          <w:szCs w:val="24"/>
        </w:rPr>
        <w:t>o</w:t>
      </w:r>
      <w:r w:rsidR="0032380A" w:rsidRPr="00AC2C74">
        <w:rPr>
          <w:rFonts w:ascii="Times New Roman" w:hAnsi="Times New Roman"/>
          <w:sz w:val="24"/>
          <w:szCs w:val="24"/>
        </w:rPr>
        <w:t>s</w:t>
      </w:r>
      <w:r w:rsidR="00817C18" w:rsidRPr="00AC2C74">
        <w:rPr>
          <w:rFonts w:ascii="Times New Roman" w:hAnsi="Times New Roman"/>
          <w:sz w:val="24"/>
          <w:szCs w:val="24"/>
        </w:rPr>
        <w:t xml:space="preserve"> </w:t>
      </w:r>
      <w:r w:rsidR="00817C18" w:rsidRPr="0007517E">
        <w:rPr>
          <w:rFonts w:ascii="Times New Roman" w:hAnsi="Times New Roman"/>
          <w:sz w:val="24"/>
          <w:szCs w:val="24"/>
        </w:rPr>
        <w:t>Servidores Públicos da Administração Direta, das Autarquias e</w:t>
      </w:r>
      <w:r w:rsidR="00E51FBE">
        <w:rPr>
          <w:rFonts w:ascii="Times New Roman" w:hAnsi="Times New Roman"/>
          <w:sz w:val="24"/>
          <w:szCs w:val="24"/>
        </w:rPr>
        <w:t xml:space="preserve"> das Funções Públicas Estaduais</w:t>
      </w:r>
      <w:r w:rsidR="00817C18" w:rsidRPr="0007517E">
        <w:rPr>
          <w:rFonts w:ascii="Times New Roman" w:hAnsi="Times New Roman"/>
          <w:sz w:val="24"/>
          <w:szCs w:val="24"/>
        </w:rPr>
        <w:t>.</w:t>
      </w:r>
      <w:r w:rsidRPr="0007517E">
        <w:rPr>
          <w:rFonts w:ascii="Times New Roman" w:hAnsi="Times New Roman"/>
          <w:sz w:val="24"/>
          <w:szCs w:val="24"/>
        </w:rPr>
        <w:t xml:space="preserve"> </w:t>
      </w:r>
    </w:p>
    <w:p w:rsidR="00817C18" w:rsidRPr="00C02925" w:rsidRDefault="00071168" w:rsidP="00817C18">
      <w:pPr>
        <w:spacing w:line="360" w:lineRule="auto"/>
        <w:jc w:val="both"/>
        <w:rPr>
          <w:rFonts w:ascii="Times New Roman" w:hAnsi="Times New Roman"/>
          <w:strike/>
          <w:sz w:val="24"/>
          <w:szCs w:val="24"/>
          <w:shd w:val="clear" w:color="auto" w:fill="F0F5F8"/>
        </w:rPr>
      </w:pPr>
      <w:r w:rsidRPr="00C02925">
        <w:rPr>
          <w:rFonts w:ascii="Times New Roman" w:hAnsi="Times New Roman"/>
          <w:sz w:val="24"/>
          <w:szCs w:val="24"/>
        </w:rPr>
        <w:t xml:space="preserve">Considerando </w:t>
      </w:r>
      <w:r w:rsidR="00817C18" w:rsidRPr="00C02925">
        <w:rPr>
          <w:rFonts w:ascii="Times New Roman" w:hAnsi="Times New Roman"/>
          <w:sz w:val="24"/>
          <w:szCs w:val="24"/>
        </w:rPr>
        <w:t xml:space="preserve">o </w:t>
      </w:r>
      <w:r w:rsidR="00AD2CC8" w:rsidRPr="00C02925">
        <w:rPr>
          <w:rFonts w:ascii="Times New Roman" w:hAnsi="Times New Roman"/>
          <w:sz w:val="24"/>
          <w:szCs w:val="24"/>
        </w:rPr>
        <w:t xml:space="preserve">art. 96, III, </w:t>
      </w:r>
      <w:r w:rsidR="0032380A" w:rsidRPr="00C02925">
        <w:rPr>
          <w:rFonts w:ascii="Times New Roman" w:hAnsi="Times New Roman"/>
          <w:sz w:val="24"/>
          <w:szCs w:val="24"/>
        </w:rPr>
        <w:t xml:space="preserve">do </w:t>
      </w:r>
      <w:r w:rsidR="001662A8" w:rsidRPr="00C02925">
        <w:rPr>
          <w:rFonts w:ascii="Times New Roman" w:hAnsi="Times New Roman"/>
          <w:sz w:val="24"/>
          <w:szCs w:val="24"/>
        </w:rPr>
        <w:t xml:space="preserve">Decreto nº 449, de 17 de março de 2016, que aprova o </w:t>
      </w:r>
      <w:r w:rsidR="00AD2CC8" w:rsidRPr="00C02925">
        <w:rPr>
          <w:rFonts w:ascii="Times New Roman" w:hAnsi="Times New Roman"/>
          <w:sz w:val="24"/>
          <w:szCs w:val="24"/>
        </w:rPr>
        <w:t>R</w:t>
      </w:r>
      <w:r w:rsidR="00817C18" w:rsidRPr="00C02925">
        <w:rPr>
          <w:rFonts w:ascii="Times New Roman" w:hAnsi="Times New Roman"/>
          <w:sz w:val="24"/>
          <w:szCs w:val="24"/>
        </w:rPr>
        <w:t>egimento</w:t>
      </w:r>
      <w:r w:rsidR="00AD2CC8" w:rsidRPr="00C02925">
        <w:rPr>
          <w:rFonts w:ascii="Times New Roman" w:hAnsi="Times New Roman"/>
          <w:sz w:val="24"/>
          <w:szCs w:val="24"/>
        </w:rPr>
        <w:t xml:space="preserve"> Interno </w:t>
      </w:r>
      <w:r w:rsidR="00817C18" w:rsidRPr="00C02925">
        <w:rPr>
          <w:rFonts w:ascii="Times New Roman" w:hAnsi="Times New Roman"/>
          <w:sz w:val="24"/>
          <w:szCs w:val="24"/>
        </w:rPr>
        <w:t>da</w:t>
      </w:r>
      <w:r w:rsidR="004F6A5A" w:rsidRPr="00C02925">
        <w:rPr>
          <w:rFonts w:ascii="Times New Roman" w:hAnsi="Times New Roman"/>
          <w:sz w:val="24"/>
          <w:szCs w:val="24"/>
        </w:rPr>
        <w:t xml:space="preserve"> Secretaria de </w:t>
      </w:r>
      <w:r w:rsidR="001662A8" w:rsidRPr="00C02925">
        <w:rPr>
          <w:rFonts w:ascii="Times New Roman" w:hAnsi="Times New Roman"/>
          <w:sz w:val="24"/>
          <w:szCs w:val="24"/>
        </w:rPr>
        <w:t xml:space="preserve">Estado de </w:t>
      </w:r>
      <w:r w:rsidR="004F6A5A" w:rsidRPr="00C02925">
        <w:rPr>
          <w:rFonts w:ascii="Times New Roman" w:hAnsi="Times New Roman"/>
          <w:sz w:val="24"/>
          <w:szCs w:val="24"/>
        </w:rPr>
        <w:t>Gestão</w:t>
      </w:r>
      <w:r w:rsidR="001662A8" w:rsidRPr="00C02925">
        <w:rPr>
          <w:rFonts w:ascii="Times New Roman" w:hAnsi="Times New Roman"/>
          <w:sz w:val="24"/>
          <w:szCs w:val="24"/>
        </w:rPr>
        <w:t>- SEGES</w:t>
      </w:r>
      <w:r w:rsidR="00C02925" w:rsidRPr="00C02925">
        <w:rPr>
          <w:rFonts w:ascii="Times New Roman" w:hAnsi="Times New Roman"/>
          <w:sz w:val="24"/>
          <w:szCs w:val="24"/>
        </w:rPr>
        <w:t>.</w:t>
      </w:r>
    </w:p>
    <w:p w:rsidR="006C3149" w:rsidRPr="0007517E" w:rsidRDefault="00817C18" w:rsidP="00817C18">
      <w:pPr>
        <w:spacing w:line="360" w:lineRule="auto"/>
        <w:jc w:val="both"/>
        <w:rPr>
          <w:rFonts w:ascii="Times New Roman" w:hAnsi="Times New Roman"/>
          <w:sz w:val="24"/>
          <w:szCs w:val="24"/>
        </w:rPr>
      </w:pPr>
      <w:r w:rsidRPr="0007517E">
        <w:rPr>
          <w:rFonts w:ascii="Times New Roman" w:hAnsi="Times New Roman"/>
          <w:sz w:val="24"/>
          <w:szCs w:val="24"/>
        </w:rPr>
        <w:t>T</w:t>
      </w:r>
      <w:r w:rsidR="006C3149" w:rsidRPr="0007517E">
        <w:rPr>
          <w:rFonts w:ascii="Times New Roman" w:hAnsi="Times New Roman"/>
          <w:sz w:val="24"/>
          <w:szCs w:val="24"/>
        </w:rPr>
        <w:t xml:space="preserve">orna pública, para conhecimento dos interessados, a abertura das inscrições para o </w:t>
      </w:r>
      <w:r w:rsidR="0032380A" w:rsidRPr="0007517E">
        <w:rPr>
          <w:rFonts w:ascii="Times New Roman" w:hAnsi="Times New Roman"/>
          <w:sz w:val="24"/>
          <w:szCs w:val="24"/>
        </w:rPr>
        <w:t>P</w:t>
      </w:r>
      <w:r w:rsidRPr="0007517E">
        <w:rPr>
          <w:rFonts w:ascii="Times New Roman" w:hAnsi="Times New Roman"/>
          <w:sz w:val="24"/>
          <w:szCs w:val="24"/>
        </w:rPr>
        <w:t>rêmio</w:t>
      </w:r>
      <w:r w:rsidR="006C3149" w:rsidRPr="0007517E">
        <w:rPr>
          <w:rFonts w:ascii="Times New Roman" w:hAnsi="Times New Roman"/>
          <w:sz w:val="24"/>
          <w:szCs w:val="24"/>
        </w:rPr>
        <w:t xml:space="preserve"> Estadual “</w:t>
      </w:r>
      <w:r w:rsidR="00D95417" w:rsidRPr="0007517E">
        <w:rPr>
          <w:rFonts w:ascii="Times New Roman" w:hAnsi="Times New Roman"/>
          <w:b/>
          <w:sz w:val="24"/>
          <w:szCs w:val="24"/>
        </w:rPr>
        <w:t>INOVAR PARA TRANSFORMAR</w:t>
      </w:r>
      <w:r w:rsidR="006C3149" w:rsidRPr="0007517E">
        <w:rPr>
          <w:rFonts w:ascii="Times New Roman" w:hAnsi="Times New Roman"/>
          <w:sz w:val="24"/>
          <w:szCs w:val="24"/>
        </w:rPr>
        <w:t>” do Ano de 2016.</w:t>
      </w:r>
    </w:p>
    <w:p w:rsidR="00AC1DE5" w:rsidRPr="0007517E" w:rsidRDefault="00AC1DE5" w:rsidP="00817C18">
      <w:pPr>
        <w:spacing w:line="360" w:lineRule="auto"/>
        <w:jc w:val="both"/>
        <w:rPr>
          <w:rFonts w:ascii="Times New Roman" w:hAnsi="Times New Roman"/>
          <w:sz w:val="24"/>
          <w:szCs w:val="24"/>
        </w:rPr>
      </w:pPr>
    </w:p>
    <w:p w:rsidR="006C3149" w:rsidRPr="0007517E" w:rsidRDefault="006C3149" w:rsidP="0082151F">
      <w:pPr>
        <w:jc w:val="both"/>
        <w:rPr>
          <w:rFonts w:ascii="Times New Roman" w:hAnsi="Times New Roman"/>
          <w:b/>
          <w:sz w:val="24"/>
          <w:szCs w:val="24"/>
        </w:rPr>
      </w:pPr>
      <w:r w:rsidRPr="0007517E">
        <w:rPr>
          <w:rFonts w:ascii="Times New Roman" w:hAnsi="Times New Roman"/>
          <w:b/>
          <w:sz w:val="24"/>
          <w:szCs w:val="24"/>
        </w:rPr>
        <w:t>1. DAS DISPOSIÇÕES PRELIMINARES</w:t>
      </w:r>
    </w:p>
    <w:p w:rsidR="006C3149" w:rsidRPr="0007517E" w:rsidRDefault="006C3149" w:rsidP="0082151F">
      <w:pPr>
        <w:jc w:val="both"/>
        <w:rPr>
          <w:rFonts w:ascii="Times New Roman" w:hAnsi="Times New Roman"/>
          <w:sz w:val="24"/>
          <w:szCs w:val="24"/>
        </w:rPr>
      </w:pPr>
      <w:r w:rsidRPr="0007517E">
        <w:rPr>
          <w:rFonts w:ascii="Times New Roman" w:hAnsi="Times New Roman"/>
          <w:sz w:val="24"/>
          <w:szCs w:val="24"/>
        </w:rPr>
        <w:t xml:space="preserve">1.1. O </w:t>
      </w:r>
      <w:r w:rsidR="00817C18" w:rsidRPr="0007517E">
        <w:rPr>
          <w:rFonts w:ascii="Times New Roman" w:hAnsi="Times New Roman"/>
          <w:sz w:val="24"/>
          <w:szCs w:val="24"/>
        </w:rPr>
        <w:t>Prêmio</w:t>
      </w:r>
      <w:r w:rsidRPr="0007517E">
        <w:rPr>
          <w:rFonts w:ascii="Times New Roman" w:hAnsi="Times New Roman"/>
          <w:sz w:val="24"/>
          <w:szCs w:val="24"/>
        </w:rPr>
        <w:t xml:space="preserve"> Estadual </w:t>
      </w:r>
      <w:r w:rsidR="004F6A5A" w:rsidRPr="0007517E">
        <w:rPr>
          <w:rFonts w:ascii="Times New Roman" w:hAnsi="Times New Roman"/>
          <w:sz w:val="24"/>
          <w:szCs w:val="24"/>
        </w:rPr>
        <w:t>“</w:t>
      </w:r>
      <w:r w:rsidR="004F6A5A" w:rsidRPr="0007517E">
        <w:rPr>
          <w:rFonts w:ascii="Times New Roman" w:hAnsi="Times New Roman"/>
          <w:b/>
          <w:sz w:val="24"/>
          <w:szCs w:val="24"/>
        </w:rPr>
        <w:t>INOVAR PARA TRANSFORMAR</w:t>
      </w:r>
      <w:r w:rsidR="004F6A5A" w:rsidRPr="0007517E">
        <w:rPr>
          <w:rFonts w:ascii="Times New Roman" w:hAnsi="Times New Roman"/>
          <w:sz w:val="24"/>
          <w:szCs w:val="24"/>
        </w:rPr>
        <w:t>”</w:t>
      </w:r>
      <w:r w:rsidRPr="0007517E">
        <w:rPr>
          <w:rFonts w:ascii="Times New Roman" w:hAnsi="Times New Roman"/>
          <w:sz w:val="24"/>
          <w:szCs w:val="24"/>
        </w:rPr>
        <w:t xml:space="preserve"> será regido por este Edital e pelos diplomas legais e regulamentares referentes ao assunto.</w:t>
      </w:r>
    </w:p>
    <w:p w:rsidR="006C3149" w:rsidRPr="0007517E" w:rsidRDefault="006C3149" w:rsidP="0082151F">
      <w:pPr>
        <w:jc w:val="both"/>
        <w:rPr>
          <w:rFonts w:ascii="Times New Roman" w:hAnsi="Times New Roman"/>
          <w:sz w:val="24"/>
          <w:szCs w:val="24"/>
        </w:rPr>
      </w:pPr>
      <w:r w:rsidRPr="0007517E">
        <w:rPr>
          <w:rFonts w:ascii="Times New Roman" w:hAnsi="Times New Roman"/>
          <w:sz w:val="24"/>
          <w:szCs w:val="24"/>
        </w:rPr>
        <w:t xml:space="preserve">1.2. O </w:t>
      </w:r>
      <w:r w:rsidR="00C848E6" w:rsidRPr="0007517E">
        <w:rPr>
          <w:rFonts w:ascii="Times New Roman" w:hAnsi="Times New Roman"/>
          <w:sz w:val="24"/>
          <w:szCs w:val="24"/>
        </w:rPr>
        <w:t>p</w:t>
      </w:r>
      <w:r w:rsidR="00817C18" w:rsidRPr="0007517E">
        <w:rPr>
          <w:rFonts w:ascii="Times New Roman" w:hAnsi="Times New Roman"/>
          <w:sz w:val="24"/>
          <w:szCs w:val="24"/>
        </w:rPr>
        <w:t>rêmio</w:t>
      </w:r>
      <w:r w:rsidRPr="0007517E">
        <w:rPr>
          <w:rFonts w:ascii="Times New Roman" w:hAnsi="Times New Roman"/>
          <w:sz w:val="24"/>
          <w:szCs w:val="24"/>
        </w:rPr>
        <w:t xml:space="preserve"> tem por objetivo incentivar os servidores </w:t>
      </w:r>
      <w:r w:rsidR="00A60DF4" w:rsidRPr="0007517E">
        <w:rPr>
          <w:rFonts w:ascii="Times New Roman" w:hAnsi="Times New Roman"/>
          <w:color w:val="000000"/>
          <w:sz w:val="24"/>
          <w:szCs w:val="24"/>
          <w:shd w:val="clear" w:color="auto" w:fill="FFFFFF"/>
        </w:rPr>
        <w:t>e empregados públicos, civis e militares</w:t>
      </w:r>
      <w:r w:rsidR="00A60DF4" w:rsidRPr="0007517E">
        <w:rPr>
          <w:rFonts w:ascii="Times New Roman" w:hAnsi="Times New Roman"/>
          <w:sz w:val="24"/>
          <w:szCs w:val="24"/>
        </w:rPr>
        <w:t xml:space="preserve"> ativos </w:t>
      </w:r>
      <w:r w:rsidR="00205824" w:rsidRPr="00C02925">
        <w:rPr>
          <w:rFonts w:ascii="Times New Roman" w:hAnsi="Times New Roman"/>
          <w:sz w:val="24"/>
          <w:szCs w:val="24"/>
        </w:rPr>
        <w:t xml:space="preserve">do Poder Executivo </w:t>
      </w:r>
      <w:r w:rsidR="00205824" w:rsidRPr="0007517E">
        <w:rPr>
          <w:rFonts w:ascii="Times New Roman" w:hAnsi="Times New Roman"/>
          <w:sz w:val="24"/>
          <w:szCs w:val="24"/>
        </w:rPr>
        <w:t xml:space="preserve">do Estado </w:t>
      </w:r>
      <w:r w:rsidRPr="0007517E">
        <w:rPr>
          <w:rFonts w:ascii="Times New Roman" w:hAnsi="Times New Roman"/>
          <w:sz w:val="24"/>
          <w:szCs w:val="24"/>
        </w:rPr>
        <w:t>de Mato Grosso a contribuírem para a modernização e eficiência da gestão pública, reconhecendo, valorizando, premiando e divulgando práticas inovadoras implementadas, que sirvam de referência para outras iniciativas, que venham aprimorar os serviços prestados à sociedade.</w:t>
      </w:r>
    </w:p>
    <w:p w:rsidR="006C3149" w:rsidRPr="0007517E" w:rsidRDefault="006C3149" w:rsidP="0082151F">
      <w:pPr>
        <w:jc w:val="both"/>
        <w:rPr>
          <w:rFonts w:ascii="Times New Roman" w:hAnsi="Times New Roman"/>
          <w:sz w:val="24"/>
          <w:szCs w:val="24"/>
        </w:rPr>
      </w:pPr>
      <w:r w:rsidRPr="0007517E">
        <w:rPr>
          <w:rFonts w:ascii="Times New Roman" w:hAnsi="Times New Roman"/>
          <w:sz w:val="24"/>
          <w:szCs w:val="24"/>
        </w:rPr>
        <w:t xml:space="preserve">1.2.1. O </w:t>
      </w:r>
      <w:r w:rsidR="00C848E6" w:rsidRPr="0007517E">
        <w:rPr>
          <w:rFonts w:ascii="Times New Roman" w:hAnsi="Times New Roman"/>
          <w:sz w:val="24"/>
          <w:szCs w:val="24"/>
        </w:rPr>
        <w:t>p</w:t>
      </w:r>
      <w:r w:rsidR="002D072F" w:rsidRPr="0007517E">
        <w:rPr>
          <w:rFonts w:ascii="Times New Roman" w:hAnsi="Times New Roman"/>
          <w:sz w:val="24"/>
          <w:szCs w:val="24"/>
        </w:rPr>
        <w:t>rêmio</w:t>
      </w:r>
      <w:r w:rsidRPr="0007517E">
        <w:rPr>
          <w:rFonts w:ascii="Times New Roman" w:hAnsi="Times New Roman"/>
          <w:sz w:val="24"/>
          <w:szCs w:val="24"/>
        </w:rPr>
        <w:t xml:space="preserve"> utiliza como conceito de inovação a implementação de um produto, bem ou de um serviço, seja ele novo ou significativamente melhorado, um processo, um novo método organizacional nas práticas de negócios, na organização do local de trabalho ou nas relações externas.</w:t>
      </w:r>
    </w:p>
    <w:p w:rsidR="006C3149" w:rsidRPr="0007517E" w:rsidRDefault="006C3149" w:rsidP="0082151F">
      <w:pPr>
        <w:jc w:val="both"/>
        <w:rPr>
          <w:rFonts w:ascii="Times New Roman" w:hAnsi="Times New Roman"/>
          <w:sz w:val="24"/>
          <w:szCs w:val="24"/>
        </w:rPr>
      </w:pPr>
      <w:r w:rsidRPr="0007517E">
        <w:rPr>
          <w:rFonts w:ascii="Times New Roman" w:hAnsi="Times New Roman"/>
          <w:sz w:val="24"/>
          <w:szCs w:val="24"/>
        </w:rPr>
        <w:t xml:space="preserve">1.3. O </w:t>
      </w:r>
      <w:r w:rsidR="00C848E6" w:rsidRPr="0007517E">
        <w:rPr>
          <w:rFonts w:ascii="Times New Roman" w:hAnsi="Times New Roman"/>
          <w:sz w:val="24"/>
          <w:szCs w:val="24"/>
        </w:rPr>
        <w:t>prêmio</w:t>
      </w:r>
      <w:r w:rsidR="005B1D50" w:rsidRPr="0007517E">
        <w:rPr>
          <w:rFonts w:ascii="Times New Roman" w:hAnsi="Times New Roman"/>
          <w:sz w:val="24"/>
          <w:szCs w:val="24"/>
        </w:rPr>
        <w:t xml:space="preserve"> “Inovar para Transformar”</w:t>
      </w:r>
      <w:r w:rsidRPr="0007517E">
        <w:rPr>
          <w:rFonts w:ascii="Times New Roman" w:hAnsi="Times New Roman"/>
          <w:sz w:val="24"/>
          <w:szCs w:val="24"/>
        </w:rPr>
        <w:t xml:space="preserve"> será </w:t>
      </w:r>
      <w:r w:rsidR="00A60DF4" w:rsidRPr="0007517E">
        <w:rPr>
          <w:rFonts w:ascii="Times New Roman" w:hAnsi="Times New Roman"/>
          <w:sz w:val="24"/>
          <w:szCs w:val="24"/>
        </w:rPr>
        <w:t>formulado</w:t>
      </w:r>
      <w:r w:rsidRPr="0007517E">
        <w:rPr>
          <w:rFonts w:ascii="Times New Roman" w:hAnsi="Times New Roman"/>
          <w:sz w:val="24"/>
          <w:szCs w:val="24"/>
        </w:rPr>
        <w:t xml:space="preserve"> po</w:t>
      </w:r>
      <w:r w:rsidR="00C848E6" w:rsidRPr="0007517E">
        <w:rPr>
          <w:rFonts w:ascii="Times New Roman" w:hAnsi="Times New Roman"/>
          <w:sz w:val="24"/>
          <w:szCs w:val="24"/>
        </w:rPr>
        <w:t>r uma comissão organizadora e avaliadora</w:t>
      </w:r>
      <w:r w:rsidRPr="0007517E">
        <w:rPr>
          <w:rFonts w:ascii="Times New Roman" w:hAnsi="Times New Roman"/>
          <w:sz w:val="24"/>
          <w:szCs w:val="24"/>
        </w:rPr>
        <w:t xml:space="preserve"> </w:t>
      </w:r>
      <w:r w:rsidR="00C848E6" w:rsidRPr="0007517E">
        <w:rPr>
          <w:rFonts w:ascii="Times New Roman" w:hAnsi="Times New Roman"/>
          <w:sz w:val="24"/>
          <w:szCs w:val="24"/>
        </w:rPr>
        <w:t>i</w:t>
      </w:r>
      <w:r w:rsidRPr="0007517E">
        <w:rPr>
          <w:rFonts w:ascii="Times New Roman" w:hAnsi="Times New Roman"/>
          <w:sz w:val="24"/>
          <w:szCs w:val="24"/>
        </w:rPr>
        <w:t>nstituíd</w:t>
      </w:r>
      <w:r w:rsidR="00C848E6" w:rsidRPr="0007517E">
        <w:rPr>
          <w:rFonts w:ascii="Times New Roman" w:hAnsi="Times New Roman"/>
          <w:sz w:val="24"/>
          <w:szCs w:val="24"/>
        </w:rPr>
        <w:t>a</w:t>
      </w:r>
      <w:r w:rsidRPr="0007517E">
        <w:rPr>
          <w:rFonts w:ascii="Times New Roman" w:hAnsi="Times New Roman"/>
          <w:sz w:val="24"/>
          <w:szCs w:val="24"/>
        </w:rPr>
        <w:t xml:space="preserve"> via </w:t>
      </w:r>
      <w:r w:rsidR="002D072F" w:rsidRPr="0007517E">
        <w:rPr>
          <w:rFonts w:ascii="Times New Roman" w:hAnsi="Times New Roman"/>
          <w:sz w:val="24"/>
          <w:szCs w:val="24"/>
        </w:rPr>
        <w:t>publicação</w:t>
      </w:r>
      <w:r w:rsidR="00A60DF4" w:rsidRPr="0007517E">
        <w:rPr>
          <w:rFonts w:ascii="Times New Roman" w:hAnsi="Times New Roman"/>
          <w:sz w:val="24"/>
          <w:szCs w:val="24"/>
        </w:rPr>
        <w:t xml:space="preserve"> e coordenado pela Superintendência da Escola de Governo</w:t>
      </w:r>
      <w:r w:rsidR="004F3634" w:rsidRPr="0007517E">
        <w:rPr>
          <w:rFonts w:ascii="Times New Roman" w:hAnsi="Times New Roman"/>
          <w:sz w:val="24"/>
          <w:szCs w:val="24"/>
        </w:rPr>
        <w:t>.</w:t>
      </w:r>
      <w:r w:rsidRPr="0007517E">
        <w:rPr>
          <w:rFonts w:ascii="Times New Roman" w:hAnsi="Times New Roman"/>
          <w:sz w:val="24"/>
          <w:szCs w:val="24"/>
        </w:rPr>
        <w:t xml:space="preserve"> </w:t>
      </w:r>
    </w:p>
    <w:p w:rsidR="006C3149" w:rsidRPr="0007517E" w:rsidRDefault="006C3149" w:rsidP="0082151F">
      <w:pPr>
        <w:jc w:val="both"/>
        <w:rPr>
          <w:rFonts w:ascii="Times New Roman" w:hAnsi="Times New Roman"/>
          <w:sz w:val="24"/>
          <w:szCs w:val="24"/>
        </w:rPr>
      </w:pPr>
    </w:p>
    <w:p w:rsidR="006C3149" w:rsidRPr="0007517E" w:rsidRDefault="006C3149" w:rsidP="0082151F">
      <w:pPr>
        <w:jc w:val="both"/>
        <w:rPr>
          <w:rFonts w:ascii="Times New Roman" w:hAnsi="Times New Roman"/>
          <w:b/>
          <w:sz w:val="24"/>
          <w:szCs w:val="24"/>
        </w:rPr>
      </w:pPr>
      <w:r w:rsidRPr="0007517E">
        <w:rPr>
          <w:rFonts w:ascii="Times New Roman" w:hAnsi="Times New Roman"/>
          <w:b/>
          <w:sz w:val="24"/>
          <w:szCs w:val="24"/>
        </w:rPr>
        <w:lastRenderedPageBreak/>
        <w:t>2. DOS EIXO</w:t>
      </w:r>
      <w:r w:rsidR="00D673D5" w:rsidRPr="00C02925">
        <w:rPr>
          <w:rFonts w:ascii="Times New Roman" w:hAnsi="Times New Roman"/>
          <w:b/>
          <w:sz w:val="24"/>
          <w:szCs w:val="24"/>
        </w:rPr>
        <w:t>S</w:t>
      </w:r>
      <w:r w:rsidRPr="0007517E">
        <w:rPr>
          <w:rFonts w:ascii="Times New Roman" w:hAnsi="Times New Roman"/>
          <w:b/>
          <w:sz w:val="24"/>
          <w:szCs w:val="24"/>
        </w:rPr>
        <w:t xml:space="preserve"> NORTEADORES</w:t>
      </w:r>
    </w:p>
    <w:p w:rsidR="00DF3999" w:rsidRPr="0007517E" w:rsidRDefault="002D166C" w:rsidP="004F6A5A">
      <w:pPr>
        <w:jc w:val="both"/>
        <w:rPr>
          <w:rFonts w:ascii="Times New Roman" w:hAnsi="Times New Roman"/>
          <w:sz w:val="24"/>
          <w:szCs w:val="24"/>
        </w:rPr>
      </w:pPr>
      <w:r w:rsidRPr="00C02925">
        <w:rPr>
          <w:rFonts w:ascii="Times New Roman" w:hAnsi="Times New Roman"/>
          <w:sz w:val="24"/>
          <w:szCs w:val="24"/>
        </w:rPr>
        <w:t xml:space="preserve">Os trabalhos submetidos </w:t>
      </w:r>
      <w:r w:rsidR="00205824" w:rsidRPr="00C02925">
        <w:rPr>
          <w:rFonts w:ascii="Times New Roman" w:hAnsi="Times New Roman"/>
          <w:sz w:val="24"/>
          <w:szCs w:val="24"/>
        </w:rPr>
        <w:t>à</w:t>
      </w:r>
      <w:r w:rsidRPr="00C02925">
        <w:rPr>
          <w:rFonts w:ascii="Times New Roman" w:hAnsi="Times New Roman"/>
          <w:sz w:val="24"/>
          <w:szCs w:val="24"/>
        </w:rPr>
        <w:t xml:space="preserve"> </w:t>
      </w:r>
      <w:r w:rsidR="00205824" w:rsidRPr="00C02925">
        <w:rPr>
          <w:rFonts w:ascii="Times New Roman" w:hAnsi="Times New Roman"/>
          <w:sz w:val="24"/>
          <w:szCs w:val="24"/>
        </w:rPr>
        <w:t>C</w:t>
      </w:r>
      <w:r w:rsidRPr="00C02925">
        <w:rPr>
          <w:rFonts w:ascii="Times New Roman" w:hAnsi="Times New Roman"/>
          <w:sz w:val="24"/>
          <w:szCs w:val="24"/>
        </w:rPr>
        <w:t>omissão</w:t>
      </w:r>
      <w:r w:rsidR="00C848E6" w:rsidRPr="00C02925">
        <w:rPr>
          <w:rFonts w:ascii="Times New Roman" w:hAnsi="Times New Roman"/>
          <w:sz w:val="24"/>
          <w:szCs w:val="24"/>
        </w:rPr>
        <w:t xml:space="preserve"> </w:t>
      </w:r>
      <w:r w:rsidR="00205824" w:rsidRPr="00C02925">
        <w:rPr>
          <w:rFonts w:ascii="Times New Roman" w:hAnsi="Times New Roman"/>
          <w:sz w:val="24"/>
          <w:szCs w:val="24"/>
        </w:rPr>
        <w:t>O</w:t>
      </w:r>
      <w:r w:rsidR="00C848E6" w:rsidRPr="00C02925">
        <w:rPr>
          <w:rFonts w:ascii="Times New Roman" w:hAnsi="Times New Roman"/>
          <w:sz w:val="24"/>
          <w:szCs w:val="24"/>
        </w:rPr>
        <w:t>rganizadora e</w:t>
      </w:r>
      <w:r w:rsidRPr="00C02925">
        <w:rPr>
          <w:rFonts w:ascii="Times New Roman" w:hAnsi="Times New Roman"/>
          <w:sz w:val="24"/>
          <w:szCs w:val="24"/>
        </w:rPr>
        <w:t xml:space="preserve"> </w:t>
      </w:r>
      <w:r w:rsidR="00205824" w:rsidRPr="00C02925">
        <w:rPr>
          <w:rFonts w:ascii="Times New Roman" w:hAnsi="Times New Roman"/>
          <w:sz w:val="24"/>
          <w:szCs w:val="24"/>
        </w:rPr>
        <w:t>A</w:t>
      </w:r>
      <w:r w:rsidRPr="00C02925">
        <w:rPr>
          <w:rFonts w:ascii="Times New Roman" w:hAnsi="Times New Roman"/>
          <w:sz w:val="24"/>
          <w:szCs w:val="24"/>
        </w:rPr>
        <w:t>valiadora dever</w:t>
      </w:r>
      <w:r w:rsidR="002B07FD" w:rsidRPr="00C02925">
        <w:rPr>
          <w:rFonts w:ascii="Times New Roman" w:hAnsi="Times New Roman"/>
          <w:sz w:val="24"/>
          <w:szCs w:val="24"/>
        </w:rPr>
        <w:t>ão</w:t>
      </w:r>
      <w:r w:rsidRPr="00C02925">
        <w:rPr>
          <w:rFonts w:ascii="Times New Roman" w:hAnsi="Times New Roman"/>
          <w:sz w:val="24"/>
          <w:szCs w:val="24"/>
        </w:rPr>
        <w:t xml:space="preserve"> contemplar</w:t>
      </w:r>
      <w:r w:rsidR="00CC4FD9" w:rsidRPr="00C02925">
        <w:rPr>
          <w:rFonts w:ascii="Times New Roman" w:hAnsi="Times New Roman"/>
          <w:sz w:val="24"/>
          <w:szCs w:val="24"/>
        </w:rPr>
        <w:t xml:space="preserve"> obrigatoriamente</w:t>
      </w:r>
      <w:r w:rsidRPr="00C02925">
        <w:rPr>
          <w:rFonts w:ascii="Times New Roman" w:hAnsi="Times New Roman"/>
          <w:sz w:val="24"/>
          <w:szCs w:val="24"/>
        </w:rPr>
        <w:t xml:space="preserve"> um dos eixos d</w:t>
      </w:r>
      <w:r w:rsidR="00607FE5" w:rsidRPr="00C02925">
        <w:rPr>
          <w:rFonts w:ascii="Times New Roman" w:hAnsi="Times New Roman"/>
          <w:sz w:val="24"/>
          <w:szCs w:val="24"/>
        </w:rPr>
        <w:t xml:space="preserve">o Plano Plurianual </w:t>
      </w:r>
      <w:r w:rsidR="00205824" w:rsidRPr="00C02925">
        <w:rPr>
          <w:rFonts w:ascii="Times New Roman" w:hAnsi="Times New Roman"/>
          <w:sz w:val="24"/>
          <w:szCs w:val="24"/>
        </w:rPr>
        <w:t xml:space="preserve">para o quadriênio 2016-2019, </w:t>
      </w:r>
      <w:r w:rsidR="00607FE5" w:rsidRPr="00C02925">
        <w:rPr>
          <w:rFonts w:ascii="Times New Roman" w:hAnsi="Times New Roman"/>
          <w:sz w:val="24"/>
          <w:szCs w:val="24"/>
        </w:rPr>
        <w:t>do G</w:t>
      </w:r>
      <w:r w:rsidR="004F6A5A" w:rsidRPr="00C02925">
        <w:rPr>
          <w:rFonts w:ascii="Times New Roman" w:hAnsi="Times New Roman"/>
          <w:sz w:val="24"/>
          <w:szCs w:val="24"/>
        </w:rPr>
        <w:t>overno</w:t>
      </w:r>
      <w:r w:rsidR="00607FE5" w:rsidRPr="00C02925">
        <w:rPr>
          <w:rFonts w:ascii="Times New Roman" w:hAnsi="Times New Roman"/>
          <w:sz w:val="24"/>
          <w:szCs w:val="24"/>
        </w:rPr>
        <w:t xml:space="preserve"> d</w:t>
      </w:r>
      <w:r w:rsidR="00A60DF4" w:rsidRPr="00C02925">
        <w:rPr>
          <w:rFonts w:ascii="Times New Roman" w:hAnsi="Times New Roman"/>
          <w:sz w:val="24"/>
          <w:szCs w:val="24"/>
        </w:rPr>
        <w:t>o Estado d</w:t>
      </w:r>
      <w:r w:rsidR="00607FE5" w:rsidRPr="00C02925">
        <w:rPr>
          <w:rFonts w:ascii="Times New Roman" w:hAnsi="Times New Roman"/>
          <w:sz w:val="24"/>
          <w:szCs w:val="24"/>
        </w:rPr>
        <w:t>e Mato Grosso</w:t>
      </w:r>
      <w:r w:rsidR="004F6A5A" w:rsidRPr="00C02925">
        <w:rPr>
          <w:rFonts w:ascii="Times New Roman" w:hAnsi="Times New Roman"/>
          <w:sz w:val="24"/>
          <w:szCs w:val="24"/>
        </w:rPr>
        <w:t xml:space="preserve">, conforme </w:t>
      </w:r>
      <w:r w:rsidR="0032380A" w:rsidRPr="00C02925">
        <w:rPr>
          <w:rFonts w:ascii="Times New Roman" w:hAnsi="Times New Roman"/>
          <w:sz w:val="24"/>
          <w:szCs w:val="24"/>
        </w:rPr>
        <w:t>o art. 3º, da Lei nº 10.340, de 19 de novembro de 2015</w:t>
      </w:r>
      <w:r w:rsidR="00CC4FD9" w:rsidRPr="0007517E">
        <w:rPr>
          <w:rFonts w:ascii="Times New Roman" w:hAnsi="Times New Roman"/>
          <w:sz w:val="24"/>
          <w:szCs w:val="24"/>
        </w:rPr>
        <w:t xml:space="preserve"> sobre pena de desclassificação </w:t>
      </w:r>
      <w:r w:rsidR="00E72871" w:rsidRPr="00C02925">
        <w:rPr>
          <w:rFonts w:ascii="Times New Roman" w:hAnsi="Times New Roman"/>
          <w:sz w:val="24"/>
          <w:szCs w:val="24"/>
        </w:rPr>
        <w:t>em caso de in</w:t>
      </w:r>
      <w:r w:rsidR="00CC4FD9" w:rsidRPr="00C02925">
        <w:rPr>
          <w:rFonts w:ascii="Times New Roman" w:hAnsi="Times New Roman"/>
          <w:sz w:val="24"/>
          <w:szCs w:val="24"/>
        </w:rPr>
        <w:t>conformidade</w:t>
      </w:r>
      <w:r w:rsidR="00CC4FD9" w:rsidRPr="0007517E">
        <w:rPr>
          <w:rFonts w:ascii="Times New Roman" w:hAnsi="Times New Roman"/>
          <w:sz w:val="24"/>
          <w:szCs w:val="24"/>
        </w:rPr>
        <w:t>.</w:t>
      </w:r>
    </w:p>
    <w:p w:rsidR="00DF3999" w:rsidRPr="0007517E" w:rsidRDefault="00DF3999" w:rsidP="004F6A5A">
      <w:pPr>
        <w:jc w:val="both"/>
        <w:rPr>
          <w:rFonts w:ascii="Times New Roman" w:hAnsi="Times New Roman"/>
          <w:sz w:val="24"/>
          <w:szCs w:val="24"/>
        </w:rPr>
      </w:pPr>
    </w:p>
    <w:p w:rsidR="006C3149" w:rsidRPr="0007517E" w:rsidRDefault="006C3149" w:rsidP="0082151F">
      <w:pPr>
        <w:jc w:val="both"/>
        <w:rPr>
          <w:rFonts w:ascii="Times New Roman" w:hAnsi="Times New Roman"/>
          <w:b/>
          <w:sz w:val="24"/>
          <w:szCs w:val="24"/>
        </w:rPr>
      </w:pPr>
      <w:r w:rsidRPr="0007517E">
        <w:rPr>
          <w:rFonts w:ascii="Times New Roman" w:hAnsi="Times New Roman"/>
          <w:b/>
          <w:sz w:val="24"/>
          <w:szCs w:val="24"/>
        </w:rPr>
        <w:t xml:space="preserve">2.1. EIXO </w:t>
      </w:r>
      <w:r w:rsidR="00DF3999" w:rsidRPr="0007517E">
        <w:rPr>
          <w:rFonts w:ascii="Times New Roman" w:hAnsi="Times New Roman"/>
          <w:b/>
          <w:sz w:val="24"/>
          <w:szCs w:val="24"/>
        </w:rPr>
        <w:t>VIVER BEM</w:t>
      </w:r>
    </w:p>
    <w:p w:rsidR="004F6A5A" w:rsidRPr="0007517E" w:rsidRDefault="001701A0" w:rsidP="001701A0">
      <w:pPr>
        <w:jc w:val="both"/>
        <w:rPr>
          <w:rFonts w:ascii="Times New Roman" w:hAnsi="Times New Roman"/>
          <w:sz w:val="24"/>
          <w:szCs w:val="24"/>
        </w:rPr>
      </w:pPr>
      <w:r w:rsidRPr="0007517E">
        <w:rPr>
          <w:rFonts w:ascii="Times New Roman" w:hAnsi="Times New Roman"/>
          <w:sz w:val="24"/>
          <w:szCs w:val="24"/>
        </w:rPr>
        <w:t xml:space="preserve">Garantir a proteção social para promover dignidade e assegurar direitos; </w:t>
      </w:r>
      <w:proofErr w:type="gramStart"/>
      <w:r w:rsidRPr="0007517E">
        <w:rPr>
          <w:rFonts w:ascii="Times New Roman" w:hAnsi="Times New Roman"/>
          <w:sz w:val="24"/>
          <w:szCs w:val="24"/>
        </w:rPr>
        <w:t>Melhorar</w:t>
      </w:r>
      <w:proofErr w:type="gramEnd"/>
      <w:r w:rsidRPr="0007517E">
        <w:rPr>
          <w:rFonts w:ascii="Times New Roman" w:hAnsi="Times New Roman"/>
          <w:sz w:val="24"/>
          <w:szCs w:val="24"/>
        </w:rPr>
        <w:t xml:space="preserve"> o acesso equitativo e a resolutividade dos serviços de saúde do SUS; Reduzir a morbimortalidade no Estado; Aumentar a segurança dos cidadãos, contribuindo para que o estado de Mato Grosso se torne um lugar mais seguro para se viver; Promover as artes, a cultura, o esporte e o lazer de forma democrática e descentralizada.</w:t>
      </w:r>
    </w:p>
    <w:p w:rsidR="001701A0" w:rsidRPr="0007517E" w:rsidRDefault="001701A0" w:rsidP="0082151F">
      <w:pPr>
        <w:jc w:val="both"/>
        <w:rPr>
          <w:rFonts w:ascii="Times New Roman" w:hAnsi="Times New Roman"/>
          <w:sz w:val="24"/>
          <w:szCs w:val="24"/>
        </w:rPr>
      </w:pPr>
    </w:p>
    <w:p w:rsidR="006C3149" w:rsidRPr="0007517E" w:rsidRDefault="006C3149" w:rsidP="0082151F">
      <w:pPr>
        <w:jc w:val="both"/>
        <w:rPr>
          <w:rFonts w:ascii="Times New Roman" w:hAnsi="Times New Roman"/>
          <w:b/>
          <w:sz w:val="24"/>
          <w:szCs w:val="24"/>
        </w:rPr>
      </w:pPr>
      <w:r w:rsidRPr="0007517E">
        <w:rPr>
          <w:rFonts w:ascii="Times New Roman" w:hAnsi="Times New Roman"/>
          <w:b/>
          <w:sz w:val="24"/>
          <w:szCs w:val="24"/>
        </w:rPr>
        <w:t xml:space="preserve">2.2. EIXO </w:t>
      </w:r>
      <w:r w:rsidR="00DF3999" w:rsidRPr="0007517E">
        <w:rPr>
          <w:rFonts w:ascii="Times New Roman" w:hAnsi="Times New Roman"/>
          <w:b/>
          <w:sz w:val="24"/>
          <w:szCs w:val="24"/>
        </w:rPr>
        <w:t>EDUCAR PARA TRANSFORMA</w:t>
      </w:r>
      <w:r w:rsidR="002E3629" w:rsidRPr="0007517E">
        <w:rPr>
          <w:rFonts w:ascii="Times New Roman" w:hAnsi="Times New Roman"/>
          <w:b/>
          <w:sz w:val="24"/>
          <w:szCs w:val="24"/>
        </w:rPr>
        <w:t>R</w:t>
      </w:r>
      <w:r w:rsidR="00DF3999" w:rsidRPr="0007517E">
        <w:rPr>
          <w:rFonts w:ascii="Times New Roman" w:hAnsi="Times New Roman"/>
          <w:b/>
          <w:sz w:val="24"/>
          <w:szCs w:val="24"/>
        </w:rPr>
        <w:t xml:space="preserve"> E EMA</w:t>
      </w:r>
      <w:r w:rsidR="002E3629" w:rsidRPr="0007517E">
        <w:rPr>
          <w:rFonts w:ascii="Times New Roman" w:hAnsi="Times New Roman"/>
          <w:b/>
          <w:sz w:val="24"/>
          <w:szCs w:val="24"/>
        </w:rPr>
        <w:t>N</w:t>
      </w:r>
      <w:r w:rsidR="00DF3999" w:rsidRPr="0007517E">
        <w:rPr>
          <w:rFonts w:ascii="Times New Roman" w:hAnsi="Times New Roman"/>
          <w:b/>
          <w:sz w:val="24"/>
          <w:szCs w:val="24"/>
        </w:rPr>
        <w:t>CIPAR O CIDADÃO</w:t>
      </w:r>
    </w:p>
    <w:p w:rsidR="001701A0" w:rsidRPr="0007517E" w:rsidRDefault="001701A0" w:rsidP="0082151F">
      <w:pPr>
        <w:jc w:val="both"/>
        <w:rPr>
          <w:rFonts w:ascii="Times New Roman" w:hAnsi="Times New Roman"/>
          <w:sz w:val="24"/>
          <w:szCs w:val="24"/>
        </w:rPr>
      </w:pPr>
      <w:r w:rsidRPr="0007517E">
        <w:rPr>
          <w:rFonts w:ascii="Times New Roman" w:hAnsi="Times New Roman"/>
          <w:sz w:val="24"/>
          <w:szCs w:val="24"/>
        </w:rPr>
        <w:t xml:space="preserve">Universalizar o atendimento e melhorar a qualidade da educação básica; </w:t>
      </w:r>
      <w:proofErr w:type="gramStart"/>
      <w:r w:rsidRPr="0007517E">
        <w:rPr>
          <w:rFonts w:ascii="Times New Roman" w:hAnsi="Times New Roman"/>
          <w:sz w:val="24"/>
          <w:szCs w:val="24"/>
        </w:rPr>
        <w:t>Reduzir</w:t>
      </w:r>
      <w:proofErr w:type="gramEnd"/>
      <w:r w:rsidRPr="0007517E">
        <w:rPr>
          <w:rFonts w:ascii="Times New Roman" w:hAnsi="Times New Roman"/>
          <w:sz w:val="24"/>
          <w:szCs w:val="24"/>
        </w:rPr>
        <w:t xml:space="preserve"> o analfabetismo; Elevar a capacidade científica, técnica, tecnológica e de inovação do Estado; Promover ações de desenvolvimento urbano</w:t>
      </w:r>
      <w:r w:rsidR="002307DA" w:rsidRPr="0007517E">
        <w:rPr>
          <w:rFonts w:ascii="Times New Roman" w:hAnsi="Times New Roman"/>
          <w:sz w:val="24"/>
          <w:szCs w:val="24"/>
        </w:rPr>
        <w:t>.</w:t>
      </w:r>
    </w:p>
    <w:p w:rsidR="005D0565" w:rsidRPr="0007517E" w:rsidRDefault="005D0565" w:rsidP="0082151F">
      <w:pPr>
        <w:jc w:val="both"/>
        <w:rPr>
          <w:rFonts w:ascii="Times New Roman" w:hAnsi="Times New Roman"/>
          <w:sz w:val="24"/>
          <w:szCs w:val="24"/>
        </w:rPr>
      </w:pPr>
    </w:p>
    <w:p w:rsidR="006C3149" w:rsidRPr="0007517E" w:rsidRDefault="006C3149" w:rsidP="0082151F">
      <w:pPr>
        <w:jc w:val="both"/>
        <w:rPr>
          <w:rFonts w:ascii="Times New Roman" w:hAnsi="Times New Roman"/>
          <w:b/>
          <w:sz w:val="24"/>
          <w:szCs w:val="24"/>
        </w:rPr>
      </w:pPr>
      <w:r w:rsidRPr="0007517E">
        <w:rPr>
          <w:rFonts w:ascii="Times New Roman" w:hAnsi="Times New Roman"/>
          <w:b/>
          <w:sz w:val="24"/>
          <w:szCs w:val="24"/>
        </w:rPr>
        <w:t xml:space="preserve">2.3. EIXO </w:t>
      </w:r>
      <w:r w:rsidR="00DF3999" w:rsidRPr="0007517E">
        <w:rPr>
          <w:rFonts w:ascii="Times New Roman" w:hAnsi="Times New Roman"/>
          <w:b/>
          <w:sz w:val="24"/>
          <w:szCs w:val="24"/>
        </w:rPr>
        <w:t>CIDADES PARA VIVER BEM: MUNICÍPIOS SUSTENTÁVEIS</w:t>
      </w:r>
    </w:p>
    <w:p w:rsidR="005D0565" w:rsidRPr="0007517E" w:rsidRDefault="005D0565" w:rsidP="005D0565">
      <w:pPr>
        <w:jc w:val="both"/>
        <w:rPr>
          <w:rFonts w:ascii="Times New Roman" w:hAnsi="Times New Roman"/>
          <w:sz w:val="24"/>
          <w:szCs w:val="24"/>
        </w:rPr>
      </w:pPr>
      <w:r w:rsidRPr="0007517E">
        <w:rPr>
          <w:rFonts w:ascii="Times New Roman" w:hAnsi="Times New Roman"/>
          <w:sz w:val="24"/>
          <w:szCs w:val="24"/>
        </w:rPr>
        <w:t>Melhorar a efetividade das ações para conservação ambiental, contribuindo para a qualidade de vida da população</w:t>
      </w:r>
      <w:r w:rsidR="002307DA" w:rsidRPr="0007517E">
        <w:rPr>
          <w:rFonts w:ascii="Times New Roman" w:hAnsi="Times New Roman"/>
          <w:sz w:val="24"/>
          <w:szCs w:val="24"/>
        </w:rPr>
        <w:t>.</w:t>
      </w:r>
    </w:p>
    <w:p w:rsidR="001701A0" w:rsidRPr="0007517E" w:rsidRDefault="001701A0" w:rsidP="0082151F">
      <w:pPr>
        <w:jc w:val="both"/>
        <w:rPr>
          <w:rFonts w:ascii="Times New Roman" w:hAnsi="Times New Roman"/>
          <w:sz w:val="24"/>
          <w:szCs w:val="24"/>
        </w:rPr>
      </w:pPr>
    </w:p>
    <w:p w:rsidR="00DF3999" w:rsidRPr="0007517E" w:rsidRDefault="00DF3999" w:rsidP="0082151F">
      <w:pPr>
        <w:jc w:val="both"/>
        <w:rPr>
          <w:rFonts w:ascii="Times New Roman" w:hAnsi="Times New Roman"/>
          <w:b/>
          <w:sz w:val="24"/>
          <w:szCs w:val="24"/>
        </w:rPr>
      </w:pPr>
      <w:r w:rsidRPr="0007517E">
        <w:rPr>
          <w:rFonts w:ascii="Times New Roman" w:hAnsi="Times New Roman"/>
          <w:b/>
          <w:sz w:val="24"/>
          <w:szCs w:val="24"/>
        </w:rPr>
        <w:t>2.</w:t>
      </w:r>
      <w:r w:rsidR="00DE5437" w:rsidRPr="0007517E">
        <w:rPr>
          <w:rFonts w:ascii="Times New Roman" w:hAnsi="Times New Roman"/>
          <w:b/>
          <w:sz w:val="24"/>
          <w:szCs w:val="24"/>
        </w:rPr>
        <w:t>4. EIXO PARCEIRO E EMPREENDEDOR</w:t>
      </w:r>
    </w:p>
    <w:p w:rsidR="004F6A5A" w:rsidRPr="0007517E" w:rsidRDefault="005D0565" w:rsidP="0082151F">
      <w:pPr>
        <w:jc w:val="both"/>
        <w:rPr>
          <w:rFonts w:ascii="Times New Roman" w:hAnsi="Times New Roman"/>
          <w:sz w:val="24"/>
          <w:szCs w:val="24"/>
        </w:rPr>
      </w:pPr>
      <w:r w:rsidRPr="0007517E">
        <w:rPr>
          <w:rFonts w:ascii="Times New Roman" w:hAnsi="Times New Roman"/>
          <w:sz w:val="24"/>
          <w:szCs w:val="24"/>
        </w:rPr>
        <w:t xml:space="preserve">Promover o desenvolvimento econômico do Estado; Desenvolver a infraestrutura logística no Estado; </w:t>
      </w:r>
      <w:proofErr w:type="gramStart"/>
      <w:r w:rsidRPr="0007517E">
        <w:rPr>
          <w:rFonts w:ascii="Times New Roman" w:hAnsi="Times New Roman"/>
          <w:sz w:val="24"/>
          <w:szCs w:val="24"/>
        </w:rPr>
        <w:t>Promover</w:t>
      </w:r>
      <w:proofErr w:type="gramEnd"/>
      <w:r w:rsidRPr="0007517E">
        <w:rPr>
          <w:rFonts w:ascii="Times New Roman" w:hAnsi="Times New Roman"/>
          <w:sz w:val="24"/>
          <w:szCs w:val="24"/>
        </w:rPr>
        <w:t xml:space="preserve"> o crescimento da agricultura de produção familiar</w:t>
      </w:r>
      <w:r w:rsidR="002307DA" w:rsidRPr="0007517E">
        <w:rPr>
          <w:rFonts w:ascii="Times New Roman" w:hAnsi="Times New Roman"/>
          <w:sz w:val="24"/>
          <w:szCs w:val="24"/>
        </w:rPr>
        <w:t>.</w:t>
      </w:r>
      <w:r w:rsidRPr="0007517E">
        <w:rPr>
          <w:rFonts w:ascii="Times New Roman" w:hAnsi="Times New Roman"/>
          <w:sz w:val="24"/>
          <w:szCs w:val="24"/>
        </w:rPr>
        <w:t xml:space="preserve"> </w:t>
      </w:r>
    </w:p>
    <w:p w:rsidR="005D0565" w:rsidRPr="0007517E" w:rsidRDefault="005D0565" w:rsidP="0082151F">
      <w:pPr>
        <w:jc w:val="both"/>
        <w:rPr>
          <w:rFonts w:ascii="Times New Roman" w:hAnsi="Times New Roman"/>
          <w:sz w:val="24"/>
          <w:szCs w:val="24"/>
        </w:rPr>
      </w:pPr>
    </w:p>
    <w:p w:rsidR="00DF3999" w:rsidRPr="0007517E" w:rsidRDefault="00DF3999" w:rsidP="0082151F">
      <w:pPr>
        <w:jc w:val="both"/>
        <w:rPr>
          <w:rFonts w:ascii="Times New Roman" w:hAnsi="Times New Roman"/>
          <w:b/>
          <w:sz w:val="24"/>
          <w:szCs w:val="24"/>
        </w:rPr>
      </w:pPr>
      <w:r w:rsidRPr="0007517E">
        <w:rPr>
          <w:rFonts w:ascii="Times New Roman" w:hAnsi="Times New Roman"/>
          <w:b/>
          <w:sz w:val="24"/>
          <w:szCs w:val="24"/>
        </w:rPr>
        <w:t>2.5. EIXO GESTÃO EFIC</w:t>
      </w:r>
      <w:r w:rsidR="00DE5437" w:rsidRPr="0007517E">
        <w:rPr>
          <w:rFonts w:ascii="Times New Roman" w:hAnsi="Times New Roman"/>
          <w:b/>
          <w:sz w:val="24"/>
          <w:szCs w:val="24"/>
        </w:rPr>
        <w:t>IENTE, TRANSPARENTE E INTEGRADA</w:t>
      </w:r>
    </w:p>
    <w:p w:rsidR="00DF3999" w:rsidRPr="0007517E" w:rsidRDefault="005D0565" w:rsidP="0082151F">
      <w:pPr>
        <w:jc w:val="both"/>
        <w:rPr>
          <w:rFonts w:ascii="Times New Roman" w:hAnsi="Times New Roman"/>
          <w:sz w:val="24"/>
          <w:szCs w:val="24"/>
        </w:rPr>
      </w:pPr>
      <w:r w:rsidRPr="0007517E">
        <w:rPr>
          <w:rFonts w:ascii="Times New Roman" w:hAnsi="Times New Roman"/>
          <w:sz w:val="24"/>
          <w:szCs w:val="24"/>
        </w:rPr>
        <w:t xml:space="preserve">Elevar o desempenho dos Órgãos e Entidades do Governo Estadual na prestação de serviços públicos ao cidadão; Dar sustentabilidade fiscal às políticas públicas, contribuindo para o desenvolvimento socioeconômico do Estado; </w:t>
      </w:r>
      <w:proofErr w:type="gramStart"/>
      <w:r w:rsidRPr="0007517E">
        <w:rPr>
          <w:rFonts w:ascii="Times New Roman" w:hAnsi="Times New Roman"/>
          <w:sz w:val="24"/>
          <w:szCs w:val="24"/>
        </w:rPr>
        <w:t>Promover</w:t>
      </w:r>
      <w:proofErr w:type="gramEnd"/>
      <w:r w:rsidRPr="0007517E">
        <w:rPr>
          <w:rFonts w:ascii="Times New Roman" w:hAnsi="Times New Roman"/>
          <w:sz w:val="24"/>
          <w:szCs w:val="24"/>
        </w:rPr>
        <w:t xml:space="preserve"> com rigor o enfrentamento à corrupção; Assegurar um governo transparente e acessível para o cidadão</w:t>
      </w:r>
      <w:r w:rsidR="002307DA" w:rsidRPr="0007517E">
        <w:rPr>
          <w:rFonts w:ascii="Times New Roman" w:hAnsi="Times New Roman"/>
          <w:sz w:val="24"/>
          <w:szCs w:val="24"/>
        </w:rPr>
        <w:t>.</w:t>
      </w:r>
    </w:p>
    <w:p w:rsidR="004F6A5A" w:rsidRPr="0007517E" w:rsidRDefault="004F6A5A" w:rsidP="0082151F">
      <w:pPr>
        <w:jc w:val="both"/>
        <w:rPr>
          <w:rFonts w:ascii="Times New Roman" w:hAnsi="Times New Roman"/>
          <w:sz w:val="24"/>
          <w:szCs w:val="24"/>
        </w:rPr>
      </w:pPr>
    </w:p>
    <w:p w:rsidR="006C3149" w:rsidRPr="0007517E" w:rsidRDefault="006C3149" w:rsidP="0082151F">
      <w:pPr>
        <w:jc w:val="both"/>
        <w:rPr>
          <w:rFonts w:ascii="Times New Roman" w:hAnsi="Times New Roman"/>
          <w:b/>
          <w:sz w:val="24"/>
          <w:szCs w:val="24"/>
        </w:rPr>
      </w:pPr>
      <w:r w:rsidRPr="0007517E">
        <w:rPr>
          <w:rFonts w:ascii="Times New Roman" w:hAnsi="Times New Roman"/>
          <w:b/>
          <w:sz w:val="24"/>
          <w:szCs w:val="24"/>
        </w:rPr>
        <w:lastRenderedPageBreak/>
        <w:t>3. DOS PARTICIPANTES</w:t>
      </w:r>
    </w:p>
    <w:p w:rsidR="00E463AB" w:rsidRPr="0007517E" w:rsidRDefault="006C3149" w:rsidP="0082151F">
      <w:pPr>
        <w:jc w:val="both"/>
        <w:rPr>
          <w:rFonts w:ascii="Times New Roman" w:hAnsi="Times New Roman"/>
          <w:sz w:val="24"/>
          <w:szCs w:val="24"/>
        </w:rPr>
      </w:pPr>
      <w:r w:rsidRPr="0007517E">
        <w:rPr>
          <w:rFonts w:ascii="Times New Roman" w:hAnsi="Times New Roman"/>
          <w:sz w:val="24"/>
          <w:szCs w:val="24"/>
        </w:rPr>
        <w:t>3.1. Poderão participar</w:t>
      </w:r>
      <w:r w:rsidR="00CC4FD9" w:rsidRPr="0007517E">
        <w:rPr>
          <w:rFonts w:ascii="Times New Roman" w:hAnsi="Times New Roman"/>
          <w:sz w:val="24"/>
          <w:szCs w:val="24"/>
        </w:rPr>
        <w:t xml:space="preserve"> </w:t>
      </w:r>
      <w:proofErr w:type="gramStart"/>
      <w:r w:rsidR="00CC4FD9" w:rsidRPr="0007517E">
        <w:rPr>
          <w:rFonts w:ascii="Times New Roman" w:hAnsi="Times New Roman"/>
          <w:sz w:val="24"/>
          <w:szCs w:val="24"/>
        </w:rPr>
        <w:t>do</w:t>
      </w:r>
      <w:proofErr w:type="gramEnd"/>
      <w:r w:rsidR="00CC4FD9" w:rsidRPr="0007517E">
        <w:rPr>
          <w:rFonts w:ascii="Times New Roman" w:hAnsi="Times New Roman"/>
          <w:sz w:val="24"/>
          <w:szCs w:val="24"/>
        </w:rPr>
        <w:t xml:space="preserve"> prêmio “</w:t>
      </w:r>
      <w:r w:rsidR="00CC4FD9" w:rsidRPr="0007517E">
        <w:rPr>
          <w:rFonts w:ascii="Times New Roman" w:hAnsi="Times New Roman"/>
          <w:b/>
          <w:sz w:val="24"/>
          <w:szCs w:val="24"/>
        </w:rPr>
        <w:t>INOVAR PARA TRANSFORMAR</w:t>
      </w:r>
      <w:r w:rsidR="00CC4FD9" w:rsidRPr="0007517E">
        <w:rPr>
          <w:rFonts w:ascii="Times New Roman" w:hAnsi="Times New Roman"/>
          <w:sz w:val="24"/>
          <w:szCs w:val="24"/>
        </w:rPr>
        <w:t xml:space="preserve">” </w:t>
      </w:r>
      <w:r w:rsidR="000C1E0E" w:rsidRPr="0007517E">
        <w:rPr>
          <w:rFonts w:ascii="Times New Roman" w:hAnsi="Times New Roman"/>
          <w:sz w:val="24"/>
          <w:szCs w:val="24"/>
        </w:rPr>
        <w:t>todos os</w:t>
      </w:r>
      <w:r w:rsidR="00CC4FD9" w:rsidRPr="0007517E">
        <w:rPr>
          <w:rFonts w:ascii="Times New Roman" w:hAnsi="Times New Roman"/>
          <w:sz w:val="24"/>
          <w:szCs w:val="24"/>
        </w:rPr>
        <w:t xml:space="preserve"> </w:t>
      </w:r>
      <w:r w:rsidRPr="0007517E">
        <w:rPr>
          <w:rFonts w:ascii="Times New Roman" w:hAnsi="Times New Roman"/>
          <w:sz w:val="24"/>
          <w:szCs w:val="24"/>
        </w:rPr>
        <w:t xml:space="preserve">servidores </w:t>
      </w:r>
      <w:r w:rsidR="00A60DF4" w:rsidRPr="0007517E">
        <w:rPr>
          <w:rFonts w:ascii="Times New Roman" w:hAnsi="Times New Roman"/>
          <w:color w:val="000000"/>
          <w:sz w:val="24"/>
          <w:szCs w:val="24"/>
          <w:shd w:val="clear" w:color="auto" w:fill="FFFFFF"/>
        </w:rPr>
        <w:t>e empregados públicos civis e militares</w:t>
      </w:r>
      <w:r w:rsidR="001D7446" w:rsidRPr="0007517E">
        <w:rPr>
          <w:rFonts w:ascii="Times New Roman" w:hAnsi="Times New Roman"/>
          <w:sz w:val="24"/>
          <w:szCs w:val="24"/>
        </w:rPr>
        <w:t xml:space="preserve"> ativos do </w:t>
      </w:r>
      <w:r w:rsidR="00A2025D" w:rsidRPr="0007517E">
        <w:rPr>
          <w:rFonts w:ascii="Times New Roman" w:hAnsi="Times New Roman"/>
          <w:sz w:val="24"/>
          <w:szCs w:val="24"/>
        </w:rPr>
        <w:t>P</w:t>
      </w:r>
      <w:r w:rsidR="001D7446" w:rsidRPr="0007517E">
        <w:rPr>
          <w:rFonts w:ascii="Times New Roman" w:hAnsi="Times New Roman"/>
          <w:sz w:val="24"/>
          <w:szCs w:val="24"/>
        </w:rPr>
        <w:t>oder</w:t>
      </w:r>
      <w:r w:rsidRPr="0007517E">
        <w:rPr>
          <w:rFonts w:ascii="Times New Roman" w:hAnsi="Times New Roman"/>
          <w:sz w:val="24"/>
          <w:szCs w:val="24"/>
        </w:rPr>
        <w:t xml:space="preserve"> </w:t>
      </w:r>
      <w:r w:rsidR="00A2025D" w:rsidRPr="0007517E">
        <w:rPr>
          <w:rFonts w:ascii="Times New Roman" w:hAnsi="Times New Roman"/>
          <w:sz w:val="24"/>
          <w:szCs w:val="24"/>
        </w:rPr>
        <w:t>E</w:t>
      </w:r>
      <w:r w:rsidR="00CC4FD9" w:rsidRPr="0007517E">
        <w:rPr>
          <w:rFonts w:ascii="Times New Roman" w:hAnsi="Times New Roman"/>
          <w:sz w:val="24"/>
          <w:szCs w:val="24"/>
        </w:rPr>
        <w:t xml:space="preserve">xecutivo </w:t>
      </w:r>
      <w:r w:rsidR="00A2025D" w:rsidRPr="0007517E">
        <w:rPr>
          <w:rFonts w:ascii="Times New Roman" w:hAnsi="Times New Roman"/>
          <w:sz w:val="24"/>
          <w:szCs w:val="24"/>
        </w:rPr>
        <w:t>E</w:t>
      </w:r>
      <w:r w:rsidRPr="0007517E">
        <w:rPr>
          <w:rFonts w:ascii="Times New Roman" w:hAnsi="Times New Roman"/>
          <w:sz w:val="24"/>
          <w:szCs w:val="24"/>
        </w:rPr>
        <w:t>stadua</w:t>
      </w:r>
      <w:r w:rsidR="001D7446" w:rsidRPr="0007517E">
        <w:rPr>
          <w:rFonts w:ascii="Times New Roman" w:hAnsi="Times New Roman"/>
          <w:sz w:val="24"/>
          <w:szCs w:val="24"/>
        </w:rPr>
        <w:t>l</w:t>
      </w:r>
      <w:r w:rsidRPr="0007517E">
        <w:rPr>
          <w:rFonts w:ascii="Times New Roman" w:hAnsi="Times New Roman"/>
          <w:sz w:val="24"/>
          <w:szCs w:val="24"/>
        </w:rPr>
        <w:t xml:space="preserve"> de Mato Grosso</w:t>
      </w:r>
      <w:r w:rsidR="00E463AB" w:rsidRPr="0007517E">
        <w:rPr>
          <w:rFonts w:ascii="Times New Roman" w:hAnsi="Times New Roman"/>
          <w:sz w:val="24"/>
          <w:szCs w:val="24"/>
        </w:rPr>
        <w:t>.</w:t>
      </w:r>
    </w:p>
    <w:p w:rsidR="006C3149" w:rsidRPr="0007517E" w:rsidRDefault="006C3149" w:rsidP="0082151F">
      <w:pPr>
        <w:jc w:val="both"/>
        <w:rPr>
          <w:rFonts w:ascii="Times New Roman" w:hAnsi="Times New Roman"/>
          <w:sz w:val="24"/>
          <w:szCs w:val="24"/>
        </w:rPr>
      </w:pPr>
      <w:r w:rsidRPr="0007517E">
        <w:rPr>
          <w:rFonts w:ascii="Times New Roman" w:hAnsi="Times New Roman"/>
          <w:sz w:val="24"/>
          <w:szCs w:val="24"/>
        </w:rPr>
        <w:t xml:space="preserve">3.2. Os trabalhos poderão ser inscritos </w:t>
      </w:r>
      <w:r w:rsidR="00EB39A6" w:rsidRPr="0007517E">
        <w:rPr>
          <w:rFonts w:ascii="Times New Roman" w:hAnsi="Times New Roman"/>
          <w:sz w:val="24"/>
          <w:szCs w:val="24"/>
        </w:rPr>
        <w:t>de</w:t>
      </w:r>
      <w:r w:rsidRPr="0007517E">
        <w:rPr>
          <w:rFonts w:ascii="Times New Roman" w:hAnsi="Times New Roman"/>
          <w:sz w:val="24"/>
          <w:szCs w:val="24"/>
        </w:rPr>
        <w:t xml:space="preserve"> autoria individual ou coletiva.</w:t>
      </w:r>
    </w:p>
    <w:p w:rsidR="00EB39A6" w:rsidRPr="0007517E" w:rsidRDefault="00EB39A6" w:rsidP="0082151F">
      <w:pPr>
        <w:jc w:val="both"/>
        <w:rPr>
          <w:rFonts w:ascii="Times New Roman" w:hAnsi="Times New Roman"/>
          <w:sz w:val="24"/>
          <w:szCs w:val="24"/>
        </w:rPr>
      </w:pPr>
      <w:r w:rsidRPr="00C02925">
        <w:rPr>
          <w:rFonts w:ascii="Times New Roman" w:hAnsi="Times New Roman"/>
          <w:sz w:val="24"/>
          <w:szCs w:val="24"/>
        </w:rPr>
        <w:t xml:space="preserve">3.2.1. </w:t>
      </w:r>
      <w:r w:rsidR="00E72871" w:rsidRPr="00C02925">
        <w:rPr>
          <w:rFonts w:ascii="Times New Roman" w:hAnsi="Times New Roman"/>
          <w:sz w:val="24"/>
          <w:szCs w:val="24"/>
        </w:rPr>
        <w:t>Os trabalhos inscritos de autoria coletiva deverão ter</w:t>
      </w:r>
      <w:r w:rsidRPr="00C02925">
        <w:rPr>
          <w:rFonts w:ascii="Times New Roman" w:hAnsi="Times New Roman"/>
          <w:sz w:val="24"/>
          <w:szCs w:val="24"/>
        </w:rPr>
        <w:t xml:space="preserve"> um membro responsável</w:t>
      </w:r>
      <w:r w:rsidR="007E4AA4">
        <w:rPr>
          <w:rFonts w:ascii="Times New Roman" w:hAnsi="Times New Roman"/>
          <w:sz w:val="24"/>
          <w:szCs w:val="24"/>
        </w:rPr>
        <w:t>.</w:t>
      </w:r>
    </w:p>
    <w:p w:rsidR="006C3149" w:rsidRPr="0007517E" w:rsidRDefault="00EB39A6" w:rsidP="0082151F">
      <w:pPr>
        <w:jc w:val="both"/>
        <w:rPr>
          <w:rFonts w:ascii="Times New Roman" w:hAnsi="Times New Roman"/>
          <w:sz w:val="24"/>
          <w:szCs w:val="24"/>
        </w:rPr>
      </w:pPr>
      <w:r w:rsidRPr="0007517E">
        <w:rPr>
          <w:rFonts w:ascii="Times New Roman" w:hAnsi="Times New Roman"/>
          <w:sz w:val="24"/>
          <w:szCs w:val="24"/>
        </w:rPr>
        <w:t>3.3.  É vedada</w:t>
      </w:r>
      <w:r w:rsidR="006C3149" w:rsidRPr="0007517E">
        <w:rPr>
          <w:rFonts w:ascii="Times New Roman" w:hAnsi="Times New Roman"/>
          <w:sz w:val="24"/>
          <w:szCs w:val="24"/>
        </w:rPr>
        <w:t xml:space="preserve"> </w:t>
      </w:r>
      <w:r w:rsidR="002307DA" w:rsidRPr="0007517E">
        <w:rPr>
          <w:rFonts w:ascii="Times New Roman" w:hAnsi="Times New Roman"/>
          <w:sz w:val="24"/>
          <w:szCs w:val="24"/>
        </w:rPr>
        <w:t xml:space="preserve">a participação de membros da </w:t>
      </w:r>
      <w:r w:rsidR="00E72871" w:rsidRPr="0007517E">
        <w:rPr>
          <w:rFonts w:ascii="Times New Roman" w:hAnsi="Times New Roman"/>
          <w:sz w:val="24"/>
          <w:szCs w:val="24"/>
        </w:rPr>
        <w:t>C</w:t>
      </w:r>
      <w:r w:rsidR="002307DA" w:rsidRPr="0007517E">
        <w:rPr>
          <w:rFonts w:ascii="Times New Roman" w:hAnsi="Times New Roman"/>
          <w:sz w:val="24"/>
          <w:szCs w:val="24"/>
        </w:rPr>
        <w:t xml:space="preserve">omissão </w:t>
      </w:r>
      <w:r w:rsidR="00E72871" w:rsidRPr="0007517E">
        <w:rPr>
          <w:rFonts w:ascii="Times New Roman" w:hAnsi="Times New Roman"/>
          <w:sz w:val="24"/>
          <w:szCs w:val="24"/>
        </w:rPr>
        <w:t>O</w:t>
      </w:r>
      <w:r w:rsidRPr="0007517E">
        <w:rPr>
          <w:rFonts w:ascii="Times New Roman" w:hAnsi="Times New Roman"/>
          <w:sz w:val="24"/>
          <w:szCs w:val="24"/>
        </w:rPr>
        <w:t>rganizadora</w:t>
      </w:r>
      <w:r w:rsidR="002307DA" w:rsidRPr="0007517E">
        <w:rPr>
          <w:rFonts w:ascii="Times New Roman" w:hAnsi="Times New Roman"/>
          <w:sz w:val="24"/>
          <w:szCs w:val="24"/>
        </w:rPr>
        <w:t xml:space="preserve"> </w:t>
      </w:r>
      <w:r w:rsidRPr="0007517E">
        <w:rPr>
          <w:rFonts w:ascii="Times New Roman" w:hAnsi="Times New Roman"/>
          <w:sz w:val="24"/>
          <w:szCs w:val="24"/>
        </w:rPr>
        <w:t xml:space="preserve">e </w:t>
      </w:r>
      <w:r w:rsidR="00E72871" w:rsidRPr="0007517E">
        <w:rPr>
          <w:rFonts w:ascii="Times New Roman" w:hAnsi="Times New Roman"/>
          <w:sz w:val="24"/>
          <w:szCs w:val="24"/>
        </w:rPr>
        <w:t>A</w:t>
      </w:r>
      <w:r w:rsidRPr="0007517E">
        <w:rPr>
          <w:rFonts w:ascii="Times New Roman" w:hAnsi="Times New Roman"/>
          <w:sz w:val="24"/>
          <w:szCs w:val="24"/>
        </w:rPr>
        <w:t xml:space="preserve">valiadora </w:t>
      </w:r>
      <w:r w:rsidR="002307DA" w:rsidRPr="0007517E">
        <w:rPr>
          <w:rFonts w:ascii="Times New Roman" w:hAnsi="Times New Roman"/>
          <w:sz w:val="24"/>
          <w:szCs w:val="24"/>
        </w:rPr>
        <w:t>como inscrito em trabalhos de sua autoria individual ou coletiva</w:t>
      </w:r>
      <w:r w:rsidR="001D7446" w:rsidRPr="0007517E">
        <w:rPr>
          <w:rFonts w:ascii="Times New Roman" w:hAnsi="Times New Roman"/>
          <w:sz w:val="24"/>
          <w:szCs w:val="24"/>
        </w:rPr>
        <w:t>.</w:t>
      </w:r>
    </w:p>
    <w:p w:rsidR="006C3149" w:rsidRPr="0007517E" w:rsidRDefault="006C3149" w:rsidP="0082151F">
      <w:pPr>
        <w:jc w:val="both"/>
        <w:rPr>
          <w:rFonts w:ascii="Times New Roman" w:hAnsi="Times New Roman"/>
          <w:sz w:val="24"/>
          <w:szCs w:val="24"/>
        </w:rPr>
      </w:pPr>
      <w:r w:rsidRPr="0007517E">
        <w:rPr>
          <w:rFonts w:ascii="Times New Roman" w:hAnsi="Times New Roman"/>
          <w:sz w:val="24"/>
          <w:szCs w:val="24"/>
        </w:rPr>
        <w:t>3.4. É vedada a inscrição de mais de um trabalho por participante como autor</w:t>
      </w:r>
      <w:r w:rsidR="00942B90" w:rsidRPr="0007517E">
        <w:rPr>
          <w:rFonts w:ascii="Times New Roman" w:hAnsi="Times New Roman"/>
          <w:sz w:val="24"/>
          <w:szCs w:val="24"/>
        </w:rPr>
        <w:t>.</w:t>
      </w:r>
    </w:p>
    <w:p w:rsidR="00E51FBE" w:rsidRPr="0007517E" w:rsidRDefault="00E51FBE" w:rsidP="0082151F">
      <w:pPr>
        <w:jc w:val="both"/>
        <w:rPr>
          <w:rFonts w:ascii="Times New Roman" w:hAnsi="Times New Roman"/>
          <w:sz w:val="24"/>
          <w:szCs w:val="24"/>
        </w:rPr>
      </w:pPr>
    </w:p>
    <w:p w:rsidR="006C3149" w:rsidRPr="0007517E" w:rsidRDefault="006C3149" w:rsidP="0082151F">
      <w:pPr>
        <w:jc w:val="both"/>
        <w:rPr>
          <w:rFonts w:ascii="Times New Roman" w:hAnsi="Times New Roman"/>
          <w:b/>
          <w:sz w:val="24"/>
          <w:szCs w:val="24"/>
        </w:rPr>
      </w:pPr>
      <w:r w:rsidRPr="0007517E">
        <w:rPr>
          <w:rFonts w:ascii="Times New Roman" w:hAnsi="Times New Roman"/>
          <w:b/>
          <w:sz w:val="24"/>
          <w:szCs w:val="24"/>
        </w:rPr>
        <w:t xml:space="preserve">4. DOS REQUISITOS </w:t>
      </w:r>
      <w:r w:rsidR="001D7446" w:rsidRPr="0007517E">
        <w:rPr>
          <w:rFonts w:ascii="Times New Roman" w:hAnsi="Times New Roman"/>
          <w:b/>
          <w:sz w:val="24"/>
          <w:szCs w:val="24"/>
        </w:rPr>
        <w:t>DO PRÊMIO “INOVAR PARA TRANSFORMA</w:t>
      </w:r>
      <w:r w:rsidR="002E3629" w:rsidRPr="0007517E">
        <w:rPr>
          <w:rFonts w:ascii="Times New Roman" w:hAnsi="Times New Roman"/>
          <w:b/>
          <w:sz w:val="24"/>
          <w:szCs w:val="24"/>
        </w:rPr>
        <w:t>R</w:t>
      </w:r>
      <w:r w:rsidR="001D7446" w:rsidRPr="0007517E">
        <w:rPr>
          <w:rFonts w:ascii="Times New Roman" w:hAnsi="Times New Roman"/>
          <w:b/>
          <w:sz w:val="24"/>
          <w:szCs w:val="24"/>
        </w:rPr>
        <w:t>”</w:t>
      </w:r>
    </w:p>
    <w:p w:rsidR="00AA4BE6" w:rsidRPr="0007517E" w:rsidRDefault="00AA4BE6" w:rsidP="0082151F">
      <w:pPr>
        <w:jc w:val="both"/>
        <w:rPr>
          <w:rFonts w:ascii="Times New Roman" w:hAnsi="Times New Roman"/>
          <w:b/>
          <w:sz w:val="24"/>
          <w:szCs w:val="24"/>
        </w:rPr>
      </w:pPr>
    </w:p>
    <w:p w:rsidR="006819C9" w:rsidRPr="0007517E" w:rsidRDefault="006C3149" w:rsidP="0082151F">
      <w:pPr>
        <w:jc w:val="both"/>
        <w:rPr>
          <w:rFonts w:ascii="Times New Roman" w:hAnsi="Times New Roman"/>
          <w:sz w:val="24"/>
          <w:szCs w:val="24"/>
        </w:rPr>
      </w:pPr>
      <w:r w:rsidRPr="0007517E">
        <w:rPr>
          <w:rFonts w:ascii="Times New Roman" w:hAnsi="Times New Roman"/>
          <w:sz w:val="24"/>
          <w:szCs w:val="24"/>
        </w:rPr>
        <w:t xml:space="preserve">4.1. Entendem-se como práticas inovadoras, mudanças </w:t>
      </w:r>
      <w:r w:rsidR="00942B90" w:rsidRPr="0007517E">
        <w:rPr>
          <w:rFonts w:ascii="Times New Roman" w:hAnsi="Times New Roman"/>
          <w:sz w:val="24"/>
          <w:szCs w:val="24"/>
        </w:rPr>
        <w:t xml:space="preserve">transformadoras </w:t>
      </w:r>
      <w:r w:rsidR="001D7446" w:rsidRPr="0007517E">
        <w:rPr>
          <w:rFonts w:ascii="Times New Roman" w:hAnsi="Times New Roman"/>
          <w:sz w:val="24"/>
          <w:szCs w:val="24"/>
        </w:rPr>
        <w:t>n</w:t>
      </w:r>
      <w:r w:rsidRPr="0007517E">
        <w:rPr>
          <w:rFonts w:ascii="Times New Roman" w:hAnsi="Times New Roman"/>
          <w:sz w:val="24"/>
          <w:szCs w:val="24"/>
        </w:rPr>
        <w:t>o serviço público</w:t>
      </w:r>
      <w:r w:rsidR="006819C9" w:rsidRPr="0007517E">
        <w:rPr>
          <w:rFonts w:ascii="Times New Roman" w:hAnsi="Times New Roman"/>
          <w:sz w:val="24"/>
          <w:szCs w:val="24"/>
        </w:rPr>
        <w:t>, através da incorporação de novos conceitos ou um con</w:t>
      </w:r>
      <w:r w:rsidR="002E3629" w:rsidRPr="0007517E">
        <w:rPr>
          <w:rFonts w:ascii="Times New Roman" w:hAnsi="Times New Roman"/>
          <w:sz w:val="24"/>
          <w:szCs w:val="24"/>
        </w:rPr>
        <w:t>junto de instrumentos que traga</w:t>
      </w:r>
      <w:r w:rsidR="006819C9" w:rsidRPr="0007517E">
        <w:rPr>
          <w:rFonts w:ascii="Times New Roman" w:hAnsi="Times New Roman"/>
          <w:sz w:val="24"/>
          <w:szCs w:val="24"/>
        </w:rPr>
        <w:t xml:space="preserve">m resultados qualitativos </w:t>
      </w:r>
      <w:r w:rsidRPr="0007517E">
        <w:rPr>
          <w:rFonts w:ascii="Times New Roman" w:hAnsi="Times New Roman"/>
          <w:sz w:val="24"/>
          <w:szCs w:val="24"/>
        </w:rPr>
        <w:t>para a sociedade</w:t>
      </w:r>
      <w:r w:rsidR="006819C9" w:rsidRPr="0007517E">
        <w:rPr>
          <w:rFonts w:ascii="Times New Roman" w:hAnsi="Times New Roman"/>
          <w:sz w:val="24"/>
          <w:szCs w:val="24"/>
        </w:rPr>
        <w:t xml:space="preserve"> e para gestão.</w:t>
      </w:r>
    </w:p>
    <w:p w:rsidR="006C3149" w:rsidRPr="0007517E" w:rsidRDefault="006C3149" w:rsidP="0082151F">
      <w:pPr>
        <w:jc w:val="both"/>
        <w:rPr>
          <w:rFonts w:ascii="Times New Roman" w:hAnsi="Times New Roman"/>
          <w:sz w:val="24"/>
          <w:szCs w:val="24"/>
        </w:rPr>
      </w:pPr>
      <w:r w:rsidRPr="0007517E">
        <w:rPr>
          <w:rFonts w:ascii="Times New Roman" w:hAnsi="Times New Roman"/>
          <w:sz w:val="24"/>
          <w:szCs w:val="24"/>
        </w:rPr>
        <w:t>4.2. Deverão ser inscritas práticas inovadoras já implementadas no âmbito do Poder Executivo Estadual.</w:t>
      </w:r>
    </w:p>
    <w:p w:rsidR="006C3149" w:rsidRPr="0007517E" w:rsidRDefault="006C3149" w:rsidP="0082151F">
      <w:pPr>
        <w:jc w:val="both"/>
        <w:rPr>
          <w:rFonts w:ascii="Times New Roman" w:hAnsi="Times New Roman"/>
          <w:sz w:val="24"/>
          <w:szCs w:val="24"/>
        </w:rPr>
      </w:pPr>
      <w:r w:rsidRPr="0007517E">
        <w:rPr>
          <w:rFonts w:ascii="Times New Roman" w:hAnsi="Times New Roman"/>
          <w:sz w:val="24"/>
          <w:szCs w:val="24"/>
        </w:rPr>
        <w:t>4.3. A prática inovadora inscr</w:t>
      </w:r>
      <w:r w:rsidR="002E3629" w:rsidRPr="0007517E">
        <w:rPr>
          <w:rFonts w:ascii="Times New Roman" w:hAnsi="Times New Roman"/>
          <w:sz w:val="24"/>
          <w:szCs w:val="24"/>
        </w:rPr>
        <w:t>ita deverá estar em vigência há</w:t>
      </w:r>
      <w:r w:rsidRPr="0007517E">
        <w:rPr>
          <w:rFonts w:ascii="Times New Roman" w:hAnsi="Times New Roman"/>
          <w:sz w:val="24"/>
          <w:szCs w:val="24"/>
        </w:rPr>
        <w:t xml:space="preserve"> no mínimo </w:t>
      </w:r>
      <w:r w:rsidR="00EB39A6" w:rsidRPr="0007517E">
        <w:rPr>
          <w:rFonts w:ascii="Times New Roman" w:hAnsi="Times New Roman"/>
          <w:sz w:val="24"/>
          <w:szCs w:val="24"/>
        </w:rPr>
        <w:t>03</w:t>
      </w:r>
      <w:r w:rsidR="00A2025D" w:rsidRPr="0007517E">
        <w:rPr>
          <w:rFonts w:ascii="Times New Roman" w:hAnsi="Times New Roman"/>
          <w:sz w:val="24"/>
          <w:szCs w:val="24"/>
        </w:rPr>
        <w:t xml:space="preserve"> (</w:t>
      </w:r>
      <w:r w:rsidR="00EB39A6" w:rsidRPr="0007517E">
        <w:rPr>
          <w:rFonts w:ascii="Times New Roman" w:hAnsi="Times New Roman"/>
          <w:sz w:val="24"/>
          <w:szCs w:val="24"/>
        </w:rPr>
        <w:t>três</w:t>
      </w:r>
      <w:r w:rsidR="00A2025D" w:rsidRPr="0007517E">
        <w:rPr>
          <w:rFonts w:ascii="Times New Roman" w:hAnsi="Times New Roman"/>
          <w:sz w:val="24"/>
          <w:szCs w:val="24"/>
        </w:rPr>
        <w:t>) meses</w:t>
      </w:r>
      <w:r w:rsidRPr="0007517E">
        <w:rPr>
          <w:rFonts w:ascii="Times New Roman" w:hAnsi="Times New Roman"/>
          <w:sz w:val="24"/>
          <w:szCs w:val="24"/>
        </w:rPr>
        <w:t xml:space="preserve">, contados da data </w:t>
      </w:r>
      <w:r w:rsidR="00EB39A6" w:rsidRPr="0007517E">
        <w:rPr>
          <w:rFonts w:ascii="Times New Roman" w:hAnsi="Times New Roman"/>
          <w:sz w:val="24"/>
          <w:szCs w:val="24"/>
        </w:rPr>
        <w:t>de publicação deste edital</w:t>
      </w:r>
      <w:r w:rsidRPr="0007517E">
        <w:rPr>
          <w:rFonts w:ascii="Times New Roman" w:hAnsi="Times New Roman"/>
          <w:sz w:val="24"/>
          <w:szCs w:val="24"/>
        </w:rPr>
        <w:t>, e apresentar resultados já mensurados.</w:t>
      </w:r>
    </w:p>
    <w:p w:rsidR="006C3149" w:rsidRPr="0007517E" w:rsidRDefault="00942B90" w:rsidP="0082151F">
      <w:pPr>
        <w:jc w:val="both"/>
        <w:rPr>
          <w:rFonts w:ascii="Times New Roman" w:hAnsi="Times New Roman"/>
          <w:sz w:val="24"/>
          <w:szCs w:val="24"/>
        </w:rPr>
      </w:pPr>
      <w:r w:rsidRPr="0007517E">
        <w:rPr>
          <w:rFonts w:ascii="Times New Roman" w:hAnsi="Times New Roman"/>
          <w:sz w:val="24"/>
          <w:szCs w:val="24"/>
        </w:rPr>
        <w:t xml:space="preserve">4.4.  As </w:t>
      </w:r>
      <w:r w:rsidR="006C3149" w:rsidRPr="0007517E">
        <w:rPr>
          <w:rFonts w:ascii="Times New Roman" w:hAnsi="Times New Roman"/>
          <w:sz w:val="24"/>
          <w:szCs w:val="24"/>
        </w:rPr>
        <w:t xml:space="preserve">práticas inovadoras relatadas </w:t>
      </w:r>
      <w:r w:rsidR="001619FE" w:rsidRPr="0007517E">
        <w:rPr>
          <w:rFonts w:ascii="Times New Roman" w:hAnsi="Times New Roman"/>
          <w:sz w:val="24"/>
          <w:szCs w:val="24"/>
        </w:rPr>
        <w:t>deverão</w:t>
      </w:r>
      <w:r w:rsidR="006C3149" w:rsidRPr="0007517E">
        <w:rPr>
          <w:rFonts w:ascii="Times New Roman" w:hAnsi="Times New Roman"/>
          <w:sz w:val="24"/>
          <w:szCs w:val="24"/>
        </w:rPr>
        <w:t xml:space="preserve"> necessariamente ter a colaboração direta do autor e, quando for o caso de trabalho em equipe, descrever todos os agentes envolvidos na sua impl</w:t>
      </w:r>
      <w:r w:rsidR="00A2025D" w:rsidRPr="0007517E">
        <w:rPr>
          <w:rFonts w:ascii="Times New Roman" w:hAnsi="Times New Roman"/>
          <w:sz w:val="24"/>
          <w:szCs w:val="24"/>
        </w:rPr>
        <w:t>ementação na ficha de inscrição.</w:t>
      </w:r>
    </w:p>
    <w:p w:rsidR="006C3149" w:rsidRPr="0007517E" w:rsidRDefault="006C3149" w:rsidP="0082151F">
      <w:pPr>
        <w:jc w:val="both"/>
        <w:rPr>
          <w:rFonts w:ascii="Times New Roman" w:hAnsi="Times New Roman"/>
          <w:sz w:val="24"/>
          <w:szCs w:val="24"/>
        </w:rPr>
      </w:pPr>
      <w:r w:rsidRPr="00C02925">
        <w:rPr>
          <w:rFonts w:ascii="Times New Roman" w:hAnsi="Times New Roman"/>
          <w:sz w:val="24"/>
          <w:szCs w:val="24"/>
        </w:rPr>
        <w:t>4.5. Não pod</w:t>
      </w:r>
      <w:r w:rsidR="00A2025D" w:rsidRPr="00C02925">
        <w:rPr>
          <w:rFonts w:ascii="Times New Roman" w:hAnsi="Times New Roman"/>
          <w:sz w:val="24"/>
          <w:szCs w:val="24"/>
        </w:rPr>
        <w:t>em</w:t>
      </w:r>
      <w:r w:rsidRPr="00C02925">
        <w:rPr>
          <w:rFonts w:ascii="Times New Roman" w:hAnsi="Times New Roman"/>
          <w:sz w:val="24"/>
          <w:szCs w:val="24"/>
        </w:rPr>
        <w:t xml:space="preserve"> ser inscritas práticas p</w:t>
      </w:r>
      <w:r w:rsidR="005C70E7" w:rsidRPr="00C02925">
        <w:rPr>
          <w:rFonts w:ascii="Times New Roman" w:hAnsi="Times New Roman"/>
          <w:sz w:val="24"/>
          <w:szCs w:val="24"/>
        </w:rPr>
        <w:t xml:space="preserve">remiadas em </w:t>
      </w:r>
      <w:r w:rsidR="001619FE" w:rsidRPr="00C02925">
        <w:rPr>
          <w:rFonts w:ascii="Times New Roman" w:hAnsi="Times New Roman"/>
          <w:sz w:val="24"/>
          <w:szCs w:val="24"/>
        </w:rPr>
        <w:t xml:space="preserve">premiações </w:t>
      </w:r>
      <w:r w:rsidR="00A2025D" w:rsidRPr="00C02925">
        <w:rPr>
          <w:rFonts w:ascii="Times New Roman" w:hAnsi="Times New Roman"/>
          <w:sz w:val="24"/>
          <w:szCs w:val="24"/>
        </w:rPr>
        <w:t>anteriores</w:t>
      </w:r>
      <w:r w:rsidR="005C70E7" w:rsidRPr="00C02925">
        <w:rPr>
          <w:rFonts w:ascii="Times New Roman" w:hAnsi="Times New Roman"/>
          <w:sz w:val="24"/>
          <w:szCs w:val="24"/>
        </w:rPr>
        <w:t xml:space="preserve"> da Escola de </w:t>
      </w:r>
      <w:r w:rsidR="005C70E7" w:rsidRPr="0007517E">
        <w:rPr>
          <w:rFonts w:ascii="Times New Roman" w:hAnsi="Times New Roman"/>
          <w:sz w:val="24"/>
          <w:szCs w:val="24"/>
        </w:rPr>
        <w:t>Governo</w:t>
      </w:r>
      <w:r w:rsidR="00A2025D" w:rsidRPr="0007517E">
        <w:rPr>
          <w:rFonts w:ascii="Times New Roman" w:hAnsi="Times New Roman"/>
          <w:sz w:val="24"/>
          <w:szCs w:val="24"/>
        </w:rPr>
        <w:t>.</w:t>
      </w:r>
    </w:p>
    <w:p w:rsidR="006C3149" w:rsidRDefault="006C3149" w:rsidP="0082151F">
      <w:pPr>
        <w:jc w:val="both"/>
        <w:rPr>
          <w:rFonts w:ascii="Times New Roman" w:hAnsi="Times New Roman"/>
          <w:sz w:val="24"/>
          <w:szCs w:val="24"/>
        </w:rPr>
      </w:pPr>
    </w:p>
    <w:p w:rsidR="006C3149" w:rsidRPr="0007517E" w:rsidRDefault="00C7447B" w:rsidP="0082151F">
      <w:pPr>
        <w:jc w:val="both"/>
        <w:rPr>
          <w:rFonts w:ascii="Times New Roman" w:hAnsi="Times New Roman"/>
          <w:b/>
          <w:sz w:val="24"/>
          <w:szCs w:val="24"/>
        </w:rPr>
      </w:pPr>
      <w:r w:rsidRPr="0007517E">
        <w:rPr>
          <w:rFonts w:ascii="Times New Roman" w:hAnsi="Times New Roman"/>
          <w:b/>
          <w:sz w:val="24"/>
          <w:szCs w:val="24"/>
        </w:rPr>
        <w:t>5</w:t>
      </w:r>
      <w:r w:rsidR="006C3149" w:rsidRPr="0007517E">
        <w:rPr>
          <w:rFonts w:ascii="Times New Roman" w:hAnsi="Times New Roman"/>
          <w:b/>
          <w:sz w:val="24"/>
          <w:szCs w:val="24"/>
        </w:rPr>
        <w:t>. DA PREMIAÇÃO</w:t>
      </w:r>
    </w:p>
    <w:p w:rsidR="006C3149" w:rsidRPr="0007517E" w:rsidRDefault="00C7447B" w:rsidP="0082151F">
      <w:pPr>
        <w:jc w:val="both"/>
        <w:rPr>
          <w:rFonts w:ascii="Times New Roman" w:hAnsi="Times New Roman"/>
          <w:sz w:val="24"/>
          <w:szCs w:val="24"/>
        </w:rPr>
      </w:pPr>
      <w:r w:rsidRPr="0007517E">
        <w:rPr>
          <w:rFonts w:ascii="Times New Roman" w:hAnsi="Times New Roman"/>
          <w:sz w:val="24"/>
          <w:szCs w:val="24"/>
        </w:rPr>
        <w:t>5</w:t>
      </w:r>
      <w:r w:rsidR="00990096" w:rsidRPr="0007517E">
        <w:rPr>
          <w:rFonts w:ascii="Times New Roman" w:hAnsi="Times New Roman"/>
          <w:sz w:val="24"/>
          <w:szCs w:val="24"/>
        </w:rPr>
        <w:t>.1. Serão</w:t>
      </w:r>
      <w:r w:rsidR="006C3149" w:rsidRPr="0007517E">
        <w:rPr>
          <w:rFonts w:ascii="Times New Roman" w:hAnsi="Times New Roman"/>
          <w:sz w:val="24"/>
          <w:szCs w:val="24"/>
        </w:rPr>
        <w:t xml:space="preserve"> atribuída</w:t>
      </w:r>
      <w:r w:rsidR="00990096" w:rsidRPr="0007517E">
        <w:rPr>
          <w:rFonts w:ascii="Times New Roman" w:hAnsi="Times New Roman"/>
          <w:sz w:val="24"/>
          <w:szCs w:val="24"/>
        </w:rPr>
        <w:t>s</w:t>
      </w:r>
      <w:r w:rsidR="006C3149" w:rsidRPr="0007517E">
        <w:rPr>
          <w:rFonts w:ascii="Times New Roman" w:hAnsi="Times New Roman"/>
          <w:sz w:val="24"/>
          <w:szCs w:val="24"/>
        </w:rPr>
        <w:t xml:space="preserve"> a</w:t>
      </w:r>
      <w:r w:rsidR="00990096" w:rsidRPr="0007517E">
        <w:rPr>
          <w:rFonts w:ascii="Times New Roman" w:hAnsi="Times New Roman"/>
          <w:sz w:val="24"/>
          <w:szCs w:val="24"/>
        </w:rPr>
        <w:t>s</w:t>
      </w:r>
      <w:r w:rsidR="006C3149" w:rsidRPr="0007517E">
        <w:rPr>
          <w:rFonts w:ascii="Times New Roman" w:hAnsi="Times New Roman"/>
          <w:sz w:val="24"/>
          <w:szCs w:val="24"/>
        </w:rPr>
        <w:t xml:space="preserve"> seguinte</w:t>
      </w:r>
      <w:r w:rsidR="00990096" w:rsidRPr="0007517E">
        <w:rPr>
          <w:rFonts w:ascii="Times New Roman" w:hAnsi="Times New Roman"/>
          <w:sz w:val="24"/>
          <w:szCs w:val="24"/>
        </w:rPr>
        <w:t>s</w:t>
      </w:r>
      <w:r w:rsidR="006C3149" w:rsidRPr="0007517E">
        <w:rPr>
          <w:rFonts w:ascii="Times New Roman" w:hAnsi="Times New Roman"/>
          <w:sz w:val="24"/>
          <w:szCs w:val="24"/>
        </w:rPr>
        <w:t xml:space="preserve"> premiaç</w:t>
      </w:r>
      <w:r w:rsidR="00990096" w:rsidRPr="0007517E">
        <w:rPr>
          <w:rFonts w:ascii="Times New Roman" w:hAnsi="Times New Roman"/>
          <w:sz w:val="24"/>
          <w:szCs w:val="24"/>
        </w:rPr>
        <w:t xml:space="preserve">ões </w:t>
      </w:r>
      <w:r w:rsidR="00AA4BE6" w:rsidRPr="0007517E">
        <w:rPr>
          <w:rFonts w:ascii="Times New Roman" w:hAnsi="Times New Roman"/>
          <w:sz w:val="24"/>
          <w:szCs w:val="24"/>
        </w:rPr>
        <w:t>às</w:t>
      </w:r>
      <w:r w:rsidR="00990096" w:rsidRPr="0007517E">
        <w:rPr>
          <w:rFonts w:ascii="Times New Roman" w:hAnsi="Times New Roman"/>
          <w:sz w:val="24"/>
          <w:szCs w:val="24"/>
        </w:rPr>
        <w:t xml:space="preserve"> </w:t>
      </w:r>
      <w:r w:rsidR="006C3149" w:rsidRPr="0007517E">
        <w:rPr>
          <w:rFonts w:ascii="Times New Roman" w:hAnsi="Times New Roman"/>
          <w:sz w:val="24"/>
          <w:szCs w:val="24"/>
        </w:rPr>
        <w:t>p</w:t>
      </w:r>
      <w:r w:rsidR="00990096" w:rsidRPr="0007517E">
        <w:rPr>
          <w:rFonts w:ascii="Times New Roman" w:hAnsi="Times New Roman"/>
          <w:sz w:val="24"/>
          <w:szCs w:val="24"/>
        </w:rPr>
        <w:t>ráticas inovadoras</w:t>
      </w:r>
      <w:r w:rsidR="006C3149" w:rsidRPr="0007517E">
        <w:rPr>
          <w:rFonts w:ascii="Times New Roman" w:hAnsi="Times New Roman"/>
          <w:sz w:val="24"/>
          <w:szCs w:val="24"/>
        </w:rPr>
        <w:t xml:space="preserve"> classificad</w:t>
      </w:r>
      <w:r w:rsidR="00990096" w:rsidRPr="0007517E">
        <w:rPr>
          <w:rFonts w:ascii="Times New Roman" w:hAnsi="Times New Roman"/>
          <w:sz w:val="24"/>
          <w:szCs w:val="24"/>
        </w:rPr>
        <w:t>a</w:t>
      </w:r>
      <w:r w:rsidR="006C3149" w:rsidRPr="0007517E">
        <w:rPr>
          <w:rFonts w:ascii="Times New Roman" w:hAnsi="Times New Roman"/>
          <w:sz w:val="24"/>
          <w:szCs w:val="24"/>
        </w:rPr>
        <w:t xml:space="preserve">s pela </w:t>
      </w:r>
      <w:r w:rsidR="001619FE" w:rsidRPr="0007517E">
        <w:rPr>
          <w:rFonts w:ascii="Times New Roman" w:hAnsi="Times New Roman"/>
          <w:sz w:val="24"/>
          <w:szCs w:val="24"/>
        </w:rPr>
        <w:t>C</w:t>
      </w:r>
      <w:r w:rsidR="006C3149" w:rsidRPr="0007517E">
        <w:rPr>
          <w:rFonts w:ascii="Times New Roman" w:hAnsi="Times New Roman"/>
          <w:sz w:val="24"/>
          <w:szCs w:val="24"/>
        </w:rPr>
        <w:t xml:space="preserve">omissão </w:t>
      </w:r>
      <w:r w:rsidR="001619FE" w:rsidRPr="0007517E">
        <w:rPr>
          <w:rFonts w:ascii="Times New Roman" w:hAnsi="Times New Roman"/>
          <w:sz w:val="24"/>
          <w:szCs w:val="24"/>
        </w:rPr>
        <w:t>O</w:t>
      </w:r>
      <w:r w:rsidR="00C848E6" w:rsidRPr="0007517E">
        <w:rPr>
          <w:rFonts w:ascii="Times New Roman" w:hAnsi="Times New Roman"/>
          <w:sz w:val="24"/>
          <w:szCs w:val="24"/>
        </w:rPr>
        <w:t xml:space="preserve">rganizadora e </w:t>
      </w:r>
      <w:r w:rsidR="001619FE" w:rsidRPr="0007517E">
        <w:rPr>
          <w:rFonts w:ascii="Times New Roman" w:hAnsi="Times New Roman"/>
          <w:sz w:val="24"/>
          <w:szCs w:val="24"/>
        </w:rPr>
        <w:t>A</w:t>
      </w:r>
      <w:r w:rsidR="00C848E6" w:rsidRPr="0007517E">
        <w:rPr>
          <w:rFonts w:ascii="Times New Roman" w:hAnsi="Times New Roman"/>
          <w:sz w:val="24"/>
          <w:szCs w:val="24"/>
        </w:rPr>
        <w:t>valiadora</w:t>
      </w:r>
      <w:r w:rsidR="006C3149" w:rsidRPr="0007517E">
        <w:rPr>
          <w:rFonts w:ascii="Times New Roman" w:hAnsi="Times New Roman"/>
          <w:sz w:val="24"/>
          <w:szCs w:val="24"/>
        </w:rPr>
        <w:t>:</w:t>
      </w:r>
    </w:p>
    <w:p w:rsidR="006C3149" w:rsidRPr="00C02925" w:rsidRDefault="00C7447B" w:rsidP="0082151F">
      <w:pPr>
        <w:jc w:val="both"/>
        <w:rPr>
          <w:rFonts w:ascii="Times New Roman" w:hAnsi="Times New Roman"/>
          <w:sz w:val="24"/>
          <w:szCs w:val="24"/>
        </w:rPr>
      </w:pPr>
      <w:r w:rsidRPr="00C02925">
        <w:rPr>
          <w:rFonts w:ascii="Times New Roman" w:hAnsi="Times New Roman"/>
          <w:sz w:val="24"/>
          <w:szCs w:val="24"/>
        </w:rPr>
        <w:t>5</w:t>
      </w:r>
      <w:r w:rsidR="006C3149" w:rsidRPr="00C02925">
        <w:rPr>
          <w:rFonts w:ascii="Times New Roman" w:hAnsi="Times New Roman"/>
          <w:sz w:val="24"/>
          <w:szCs w:val="24"/>
        </w:rPr>
        <w:t>.1.1.    1º lugar: 01 Note</w:t>
      </w:r>
      <w:r w:rsidR="00DA6750">
        <w:rPr>
          <w:rFonts w:ascii="Times New Roman" w:hAnsi="Times New Roman"/>
          <w:sz w:val="24"/>
          <w:szCs w:val="24"/>
        </w:rPr>
        <w:t>b</w:t>
      </w:r>
      <w:r w:rsidR="006C3149" w:rsidRPr="00C02925">
        <w:rPr>
          <w:rFonts w:ascii="Times New Roman" w:hAnsi="Times New Roman"/>
          <w:sz w:val="24"/>
          <w:szCs w:val="24"/>
        </w:rPr>
        <w:t>ook;</w:t>
      </w:r>
    </w:p>
    <w:p w:rsidR="006C3149" w:rsidRPr="00C02925" w:rsidRDefault="00C7447B" w:rsidP="0082151F">
      <w:pPr>
        <w:jc w:val="both"/>
        <w:rPr>
          <w:rFonts w:ascii="Times New Roman" w:hAnsi="Times New Roman"/>
          <w:sz w:val="24"/>
          <w:szCs w:val="24"/>
        </w:rPr>
      </w:pPr>
      <w:r w:rsidRPr="00C02925">
        <w:rPr>
          <w:rFonts w:ascii="Times New Roman" w:hAnsi="Times New Roman"/>
          <w:sz w:val="24"/>
          <w:szCs w:val="24"/>
        </w:rPr>
        <w:t>5</w:t>
      </w:r>
      <w:r w:rsidR="00C02925" w:rsidRPr="00C02925">
        <w:rPr>
          <w:rFonts w:ascii="Times New Roman" w:hAnsi="Times New Roman"/>
          <w:sz w:val="24"/>
          <w:szCs w:val="24"/>
        </w:rPr>
        <w:t>.1</w:t>
      </w:r>
      <w:r w:rsidR="006C3149" w:rsidRPr="00C02925">
        <w:rPr>
          <w:rFonts w:ascii="Times New Roman" w:hAnsi="Times New Roman"/>
          <w:sz w:val="24"/>
          <w:szCs w:val="24"/>
        </w:rPr>
        <w:t xml:space="preserve">.2.    2º lugar: 01 </w:t>
      </w:r>
      <w:r w:rsidR="00B23AFA" w:rsidRPr="00C02925">
        <w:rPr>
          <w:rFonts w:ascii="Times New Roman" w:hAnsi="Times New Roman"/>
          <w:sz w:val="24"/>
          <w:szCs w:val="24"/>
        </w:rPr>
        <w:t>Câmera</w:t>
      </w:r>
      <w:r w:rsidR="00DA6750">
        <w:rPr>
          <w:rFonts w:ascii="Times New Roman" w:hAnsi="Times New Roman"/>
          <w:sz w:val="24"/>
          <w:szCs w:val="24"/>
        </w:rPr>
        <w:t xml:space="preserve"> d</w:t>
      </w:r>
      <w:r w:rsidR="005C70E7" w:rsidRPr="00C02925">
        <w:rPr>
          <w:rFonts w:ascii="Times New Roman" w:hAnsi="Times New Roman"/>
          <w:sz w:val="24"/>
          <w:szCs w:val="24"/>
        </w:rPr>
        <w:t>igital</w:t>
      </w:r>
      <w:r w:rsidR="00DA6750">
        <w:rPr>
          <w:rFonts w:ascii="Times New Roman" w:hAnsi="Times New Roman"/>
          <w:sz w:val="24"/>
          <w:szCs w:val="24"/>
        </w:rPr>
        <w:t xml:space="preserve"> semi</w:t>
      </w:r>
      <w:r w:rsidR="00C848E6" w:rsidRPr="00C02925">
        <w:rPr>
          <w:rFonts w:ascii="Times New Roman" w:hAnsi="Times New Roman"/>
          <w:sz w:val="24"/>
          <w:szCs w:val="24"/>
        </w:rPr>
        <w:t>profissional</w:t>
      </w:r>
      <w:r w:rsidR="006C3149" w:rsidRPr="00C02925">
        <w:rPr>
          <w:rFonts w:ascii="Times New Roman" w:hAnsi="Times New Roman"/>
          <w:sz w:val="24"/>
          <w:szCs w:val="24"/>
        </w:rPr>
        <w:t>;</w:t>
      </w:r>
    </w:p>
    <w:p w:rsidR="006C3149" w:rsidRPr="00C02925" w:rsidRDefault="00C7447B" w:rsidP="0082151F">
      <w:pPr>
        <w:jc w:val="both"/>
        <w:rPr>
          <w:rFonts w:ascii="Times New Roman" w:hAnsi="Times New Roman"/>
          <w:sz w:val="24"/>
          <w:szCs w:val="24"/>
        </w:rPr>
      </w:pPr>
      <w:r w:rsidRPr="00C02925">
        <w:rPr>
          <w:rFonts w:ascii="Times New Roman" w:hAnsi="Times New Roman"/>
          <w:sz w:val="24"/>
          <w:szCs w:val="24"/>
        </w:rPr>
        <w:t>5</w:t>
      </w:r>
      <w:r w:rsidR="006C3149" w:rsidRPr="00C02925">
        <w:rPr>
          <w:rFonts w:ascii="Times New Roman" w:hAnsi="Times New Roman"/>
          <w:sz w:val="24"/>
          <w:szCs w:val="24"/>
        </w:rPr>
        <w:t>.1</w:t>
      </w:r>
      <w:r w:rsidR="00C02925" w:rsidRPr="00C02925">
        <w:rPr>
          <w:rFonts w:ascii="Times New Roman" w:hAnsi="Times New Roman"/>
          <w:sz w:val="24"/>
          <w:szCs w:val="24"/>
        </w:rPr>
        <w:t>.</w:t>
      </w:r>
      <w:r w:rsidR="006C3149" w:rsidRPr="00C02925">
        <w:rPr>
          <w:rFonts w:ascii="Times New Roman" w:hAnsi="Times New Roman"/>
          <w:sz w:val="24"/>
          <w:szCs w:val="24"/>
        </w:rPr>
        <w:t>3.    3º lugar: 01 Tablet;</w:t>
      </w:r>
    </w:p>
    <w:p w:rsidR="00C80A18" w:rsidRPr="00C02925" w:rsidRDefault="00C7447B" w:rsidP="00C80A18">
      <w:pPr>
        <w:jc w:val="both"/>
        <w:rPr>
          <w:rFonts w:ascii="Times New Roman" w:hAnsi="Times New Roman"/>
          <w:sz w:val="24"/>
          <w:szCs w:val="24"/>
        </w:rPr>
      </w:pPr>
      <w:r w:rsidRPr="00C02925">
        <w:rPr>
          <w:rFonts w:ascii="Times New Roman" w:hAnsi="Times New Roman"/>
          <w:sz w:val="24"/>
          <w:szCs w:val="24"/>
        </w:rPr>
        <w:lastRenderedPageBreak/>
        <w:t>5</w:t>
      </w:r>
      <w:r w:rsidR="00C80A18" w:rsidRPr="00C02925">
        <w:rPr>
          <w:rFonts w:ascii="Times New Roman" w:hAnsi="Times New Roman"/>
          <w:sz w:val="24"/>
          <w:szCs w:val="24"/>
        </w:rPr>
        <w:t xml:space="preserve">.2. A premiação será efetuada </w:t>
      </w:r>
      <w:r w:rsidR="00D233EB" w:rsidRPr="00C02925">
        <w:rPr>
          <w:rFonts w:ascii="Times New Roman" w:hAnsi="Times New Roman"/>
          <w:sz w:val="24"/>
          <w:szCs w:val="24"/>
        </w:rPr>
        <w:t>às</w:t>
      </w:r>
      <w:r w:rsidR="00AD104E" w:rsidRPr="00C02925">
        <w:rPr>
          <w:rFonts w:ascii="Times New Roman" w:hAnsi="Times New Roman"/>
          <w:sz w:val="24"/>
          <w:szCs w:val="24"/>
        </w:rPr>
        <w:t xml:space="preserve"> melhores </w:t>
      </w:r>
      <w:r w:rsidR="00C80A18" w:rsidRPr="00C02925">
        <w:rPr>
          <w:rFonts w:ascii="Times New Roman" w:hAnsi="Times New Roman"/>
          <w:sz w:val="24"/>
          <w:szCs w:val="24"/>
        </w:rPr>
        <w:t>prática</w:t>
      </w:r>
      <w:r w:rsidR="00AD104E" w:rsidRPr="00C02925">
        <w:rPr>
          <w:rFonts w:ascii="Times New Roman" w:hAnsi="Times New Roman"/>
          <w:sz w:val="24"/>
          <w:szCs w:val="24"/>
        </w:rPr>
        <w:t>s</w:t>
      </w:r>
      <w:r w:rsidR="00C80A18" w:rsidRPr="00C02925">
        <w:rPr>
          <w:rFonts w:ascii="Times New Roman" w:hAnsi="Times New Roman"/>
          <w:sz w:val="24"/>
          <w:szCs w:val="24"/>
        </w:rPr>
        <w:t xml:space="preserve"> inovadora</w:t>
      </w:r>
      <w:r w:rsidR="00AD104E" w:rsidRPr="00C02925">
        <w:rPr>
          <w:rFonts w:ascii="Times New Roman" w:hAnsi="Times New Roman"/>
          <w:sz w:val="24"/>
          <w:szCs w:val="24"/>
        </w:rPr>
        <w:t>s</w:t>
      </w:r>
      <w:r w:rsidR="00C80A18" w:rsidRPr="00C02925">
        <w:rPr>
          <w:rFonts w:ascii="Times New Roman" w:hAnsi="Times New Roman"/>
          <w:sz w:val="24"/>
          <w:szCs w:val="24"/>
        </w:rPr>
        <w:t>.</w:t>
      </w:r>
    </w:p>
    <w:p w:rsidR="006C3149" w:rsidRPr="0007517E" w:rsidRDefault="00C7447B" w:rsidP="0082151F">
      <w:pPr>
        <w:jc w:val="both"/>
        <w:rPr>
          <w:rFonts w:ascii="Times New Roman" w:hAnsi="Times New Roman"/>
          <w:sz w:val="24"/>
          <w:szCs w:val="24"/>
        </w:rPr>
      </w:pPr>
      <w:r w:rsidRPr="0007517E">
        <w:rPr>
          <w:rFonts w:ascii="Times New Roman" w:hAnsi="Times New Roman"/>
          <w:sz w:val="24"/>
          <w:szCs w:val="24"/>
        </w:rPr>
        <w:t>5</w:t>
      </w:r>
      <w:r w:rsidR="00ED2E66" w:rsidRPr="0007517E">
        <w:rPr>
          <w:rFonts w:ascii="Times New Roman" w:hAnsi="Times New Roman"/>
          <w:sz w:val="24"/>
          <w:szCs w:val="24"/>
        </w:rPr>
        <w:t>.</w:t>
      </w:r>
      <w:r w:rsidR="00C80A18" w:rsidRPr="0007517E">
        <w:rPr>
          <w:rFonts w:ascii="Times New Roman" w:hAnsi="Times New Roman"/>
          <w:sz w:val="24"/>
          <w:szCs w:val="24"/>
        </w:rPr>
        <w:t>3</w:t>
      </w:r>
      <w:r w:rsidR="00C848E6" w:rsidRPr="0007517E">
        <w:rPr>
          <w:rFonts w:ascii="Times New Roman" w:hAnsi="Times New Roman"/>
          <w:sz w:val="24"/>
          <w:szCs w:val="24"/>
        </w:rPr>
        <w:t xml:space="preserve">. Não é de responsabilidade da </w:t>
      </w:r>
      <w:r w:rsidR="001619FE" w:rsidRPr="0007517E">
        <w:rPr>
          <w:rFonts w:ascii="Times New Roman" w:hAnsi="Times New Roman"/>
          <w:sz w:val="24"/>
          <w:szCs w:val="24"/>
        </w:rPr>
        <w:t>C</w:t>
      </w:r>
      <w:r w:rsidR="00C848E6" w:rsidRPr="0007517E">
        <w:rPr>
          <w:rFonts w:ascii="Times New Roman" w:hAnsi="Times New Roman"/>
          <w:sz w:val="24"/>
          <w:szCs w:val="24"/>
        </w:rPr>
        <w:t xml:space="preserve">omissão </w:t>
      </w:r>
      <w:r w:rsidR="001619FE" w:rsidRPr="0007517E">
        <w:rPr>
          <w:rFonts w:ascii="Times New Roman" w:hAnsi="Times New Roman"/>
          <w:sz w:val="24"/>
          <w:szCs w:val="24"/>
        </w:rPr>
        <w:t>O</w:t>
      </w:r>
      <w:r w:rsidR="00C848E6" w:rsidRPr="0007517E">
        <w:rPr>
          <w:rFonts w:ascii="Times New Roman" w:hAnsi="Times New Roman"/>
          <w:sz w:val="24"/>
          <w:szCs w:val="24"/>
        </w:rPr>
        <w:t xml:space="preserve">rganizadora e </w:t>
      </w:r>
      <w:r w:rsidR="001619FE" w:rsidRPr="0007517E">
        <w:rPr>
          <w:rFonts w:ascii="Times New Roman" w:hAnsi="Times New Roman"/>
          <w:sz w:val="24"/>
          <w:szCs w:val="24"/>
        </w:rPr>
        <w:t>A</w:t>
      </w:r>
      <w:r w:rsidR="00C848E6" w:rsidRPr="0007517E">
        <w:rPr>
          <w:rFonts w:ascii="Times New Roman" w:hAnsi="Times New Roman"/>
          <w:sz w:val="24"/>
          <w:szCs w:val="24"/>
        </w:rPr>
        <w:t>valiadora</w:t>
      </w:r>
      <w:r w:rsidR="00ED2E66" w:rsidRPr="0007517E">
        <w:rPr>
          <w:rFonts w:ascii="Times New Roman" w:hAnsi="Times New Roman"/>
          <w:sz w:val="24"/>
          <w:szCs w:val="24"/>
        </w:rPr>
        <w:t xml:space="preserve"> do </w:t>
      </w:r>
      <w:r w:rsidR="001619FE" w:rsidRPr="0007517E">
        <w:rPr>
          <w:rFonts w:ascii="Times New Roman" w:hAnsi="Times New Roman"/>
          <w:sz w:val="24"/>
          <w:szCs w:val="24"/>
        </w:rPr>
        <w:t>C</w:t>
      </w:r>
      <w:r w:rsidR="00ED2E66" w:rsidRPr="0007517E">
        <w:rPr>
          <w:rFonts w:ascii="Times New Roman" w:hAnsi="Times New Roman"/>
          <w:sz w:val="24"/>
          <w:szCs w:val="24"/>
        </w:rPr>
        <w:t>oncurso “Inovar para Transforma</w:t>
      </w:r>
      <w:r w:rsidR="00C80A18" w:rsidRPr="0007517E">
        <w:rPr>
          <w:rFonts w:ascii="Times New Roman" w:hAnsi="Times New Roman"/>
          <w:sz w:val="24"/>
          <w:szCs w:val="24"/>
        </w:rPr>
        <w:t>r”</w:t>
      </w:r>
      <w:r w:rsidR="006C3149" w:rsidRPr="0007517E">
        <w:rPr>
          <w:rFonts w:ascii="Times New Roman" w:hAnsi="Times New Roman"/>
          <w:sz w:val="24"/>
          <w:szCs w:val="24"/>
        </w:rPr>
        <w:t xml:space="preserve"> ou da</w:t>
      </w:r>
      <w:r w:rsidR="00C80A18" w:rsidRPr="0007517E">
        <w:rPr>
          <w:rFonts w:ascii="Times New Roman" w:hAnsi="Times New Roman"/>
          <w:sz w:val="24"/>
          <w:szCs w:val="24"/>
        </w:rPr>
        <w:t xml:space="preserve"> Superintendência da Escola de Governo de Mato Grosso </w:t>
      </w:r>
      <w:r w:rsidR="003011FA" w:rsidRPr="0007517E">
        <w:rPr>
          <w:rFonts w:ascii="Times New Roman" w:hAnsi="Times New Roman"/>
          <w:sz w:val="24"/>
          <w:szCs w:val="24"/>
        </w:rPr>
        <w:t xml:space="preserve">o rateio ou </w:t>
      </w:r>
      <w:r w:rsidR="00C80A18" w:rsidRPr="0007517E">
        <w:rPr>
          <w:rFonts w:ascii="Times New Roman" w:hAnsi="Times New Roman"/>
          <w:sz w:val="24"/>
          <w:szCs w:val="24"/>
        </w:rPr>
        <w:t>distribuição do</w:t>
      </w:r>
      <w:r w:rsidR="006C3149" w:rsidRPr="0007517E">
        <w:rPr>
          <w:rFonts w:ascii="Times New Roman" w:hAnsi="Times New Roman"/>
          <w:sz w:val="24"/>
          <w:szCs w:val="24"/>
        </w:rPr>
        <w:t xml:space="preserve"> </w:t>
      </w:r>
      <w:r w:rsidR="00C80A18" w:rsidRPr="0007517E">
        <w:rPr>
          <w:rFonts w:ascii="Times New Roman" w:hAnsi="Times New Roman"/>
          <w:sz w:val="24"/>
          <w:szCs w:val="24"/>
        </w:rPr>
        <w:t>prêmio</w:t>
      </w:r>
      <w:r w:rsidR="006C3149" w:rsidRPr="0007517E">
        <w:rPr>
          <w:rFonts w:ascii="Times New Roman" w:hAnsi="Times New Roman"/>
          <w:sz w:val="24"/>
          <w:szCs w:val="24"/>
        </w:rPr>
        <w:t>, no caso de haver mais de um</w:t>
      </w:r>
      <w:r w:rsidR="003011FA" w:rsidRPr="0007517E">
        <w:rPr>
          <w:rFonts w:ascii="Times New Roman" w:hAnsi="Times New Roman"/>
          <w:sz w:val="24"/>
          <w:szCs w:val="24"/>
        </w:rPr>
        <w:t xml:space="preserve"> autor, colaborador ou membro da</w:t>
      </w:r>
      <w:r w:rsidR="006C3149" w:rsidRPr="0007517E">
        <w:rPr>
          <w:rFonts w:ascii="Times New Roman" w:hAnsi="Times New Roman"/>
          <w:sz w:val="24"/>
          <w:szCs w:val="24"/>
        </w:rPr>
        <w:t xml:space="preserve"> equipe</w:t>
      </w:r>
      <w:r w:rsidR="003011FA" w:rsidRPr="0007517E">
        <w:rPr>
          <w:rFonts w:ascii="Times New Roman" w:hAnsi="Times New Roman"/>
          <w:sz w:val="24"/>
          <w:szCs w:val="24"/>
        </w:rPr>
        <w:t xml:space="preserve"> vencedora</w:t>
      </w:r>
      <w:r w:rsidR="006C3149" w:rsidRPr="0007517E">
        <w:rPr>
          <w:rFonts w:ascii="Times New Roman" w:hAnsi="Times New Roman"/>
          <w:sz w:val="24"/>
          <w:szCs w:val="24"/>
        </w:rPr>
        <w:t>.</w:t>
      </w:r>
      <w:r w:rsidR="00C80A18" w:rsidRPr="0007517E">
        <w:rPr>
          <w:rFonts w:ascii="Times New Roman" w:hAnsi="Times New Roman"/>
          <w:sz w:val="24"/>
          <w:szCs w:val="24"/>
        </w:rPr>
        <w:t xml:space="preserve"> </w:t>
      </w:r>
    </w:p>
    <w:p w:rsidR="00AC1DE5" w:rsidRDefault="00AC1DE5" w:rsidP="0082151F">
      <w:pPr>
        <w:jc w:val="both"/>
        <w:rPr>
          <w:rFonts w:ascii="Times New Roman" w:hAnsi="Times New Roman"/>
          <w:sz w:val="24"/>
          <w:szCs w:val="24"/>
        </w:rPr>
      </w:pPr>
    </w:p>
    <w:p w:rsidR="001800C2" w:rsidRPr="0007517E" w:rsidRDefault="00771631" w:rsidP="001800C2">
      <w:pPr>
        <w:jc w:val="both"/>
        <w:rPr>
          <w:rFonts w:ascii="Times New Roman" w:hAnsi="Times New Roman"/>
          <w:b/>
          <w:sz w:val="24"/>
          <w:szCs w:val="24"/>
        </w:rPr>
      </w:pPr>
      <w:r w:rsidRPr="0007517E">
        <w:rPr>
          <w:rFonts w:ascii="Times New Roman" w:hAnsi="Times New Roman"/>
          <w:b/>
          <w:sz w:val="24"/>
          <w:szCs w:val="24"/>
        </w:rPr>
        <w:t>6</w:t>
      </w:r>
      <w:r w:rsidR="001800C2" w:rsidRPr="0007517E">
        <w:rPr>
          <w:rFonts w:ascii="Times New Roman" w:hAnsi="Times New Roman"/>
          <w:b/>
          <w:sz w:val="24"/>
          <w:szCs w:val="24"/>
        </w:rPr>
        <w:t>. DAS INSCRIÇÕES</w:t>
      </w:r>
    </w:p>
    <w:p w:rsidR="00AD104E" w:rsidRPr="0007517E" w:rsidRDefault="00307054" w:rsidP="001800C2">
      <w:pPr>
        <w:jc w:val="both"/>
        <w:rPr>
          <w:rFonts w:ascii="Times New Roman" w:hAnsi="Times New Roman"/>
          <w:sz w:val="24"/>
          <w:szCs w:val="24"/>
        </w:rPr>
      </w:pPr>
      <w:r w:rsidRPr="0007517E">
        <w:rPr>
          <w:rFonts w:ascii="Times New Roman" w:hAnsi="Times New Roman"/>
          <w:sz w:val="24"/>
          <w:szCs w:val="24"/>
        </w:rPr>
        <w:t>6</w:t>
      </w:r>
      <w:r w:rsidR="00BC1DF9" w:rsidRPr="0007517E">
        <w:rPr>
          <w:rFonts w:ascii="Times New Roman" w:hAnsi="Times New Roman"/>
          <w:sz w:val="24"/>
          <w:szCs w:val="24"/>
        </w:rPr>
        <w:t xml:space="preserve">.1. </w:t>
      </w:r>
      <w:r w:rsidR="00AD104E" w:rsidRPr="0007517E">
        <w:rPr>
          <w:rFonts w:ascii="Times New Roman" w:hAnsi="Times New Roman"/>
          <w:sz w:val="24"/>
          <w:szCs w:val="24"/>
        </w:rPr>
        <w:t>A ficha de inscrição estará disponível no endereço eletrônico</w:t>
      </w:r>
      <w:r w:rsidR="001619FE" w:rsidRPr="0007517E">
        <w:rPr>
          <w:rFonts w:ascii="Times New Roman" w:hAnsi="Times New Roman"/>
          <w:sz w:val="24"/>
          <w:szCs w:val="24"/>
        </w:rPr>
        <w:t>:</w:t>
      </w:r>
      <w:r w:rsidR="00AD104E" w:rsidRPr="0007517E">
        <w:rPr>
          <w:rFonts w:ascii="Times New Roman" w:hAnsi="Times New Roman"/>
          <w:sz w:val="24"/>
          <w:szCs w:val="24"/>
        </w:rPr>
        <w:t xml:space="preserve"> www.escoladegoverno.mt.gov.br.</w:t>
      </w:r>
    </w:p>
    <w:p w:rsidR="002B07FD" w:rsidRPr="0007517E" w:rsidRDefault="00307054" w:rsidP="002B07FD">
      <w:pPr>
        <w:jc w:val="both"/>
        <w:rPr>
          <w:rFonts w:ascii="Times New Roman" w:hAnsi="Times New Roman"/>
          <w:sz w:val="24"/>
          <w:szCs w:val="24"/>
        </w:rPr>
      </w:pPr>
      <w:r w:rsidRPr="0007517E">
        <w:rPr>
          <w:rFonts w:ascii="Times New Roman" w:hAnsi="Times New Roman"/>
          <w:sz w:val="24"/>
          <w:szCs w:val="24"/>
        </w:rPr>
        <w:t>6</w:t>
      </w:r>
      <w:r w:rsidR="001800C2" w:rsidRPr="0007517E">
        <w:rPr>
          <w:rFonts w:ascii="Times New Roman" w:hAnsi="Times New Roman"/>
          <w:sz w:val="24"/>
          <w:szCs w:val="24"/>
        </w:rPr>
        <w:t xml:space="preserve">.2. A inscrição </w:t>
      </w:r>
      <w:r w:rsidR="002F11BE" w:rsidRPr="0007517E">
        <w:rPr>
          <w:rFonts w:ascii="Times New Roman" w:hAnsi="Times New Roman"/>
          <w:sz w:val="24"/>
          <w:szCs w:val="24"/>
        </w:rPr>
        <w:t>dar-se-</w:t>
      </w:r>
      <w:r w:rsidR="001800C2" w:rsidRPr="0007517E">
        <w:rPr>
          <w:rFonts w:ascii="Times New Roman" w:hAnsi="Times New Roman"/>
          <w:sz w:val="24"/>
          <w:szCs w:val="24"/>
        </w:rPr>
        <w:t xml:space="preserve">á </w:t>
      </w:r>
      <w:r w:rsidR="002F11BE" w:rsidRPr="0007517E">
        <w:rPr>
          <w:rFonts w:ascii="Times New Roman" w:hAnsi="Times New Roman"/>
          <w:sz w:val="24"/>
          <w:szCs w:val="24"/>
        </w:rPr>
        <w:t xml:space="preserve">no período de </w:t>
      </w:r>
      <w:r w:rsidR="002F11BE" w:rsidRPr="0007517E">
        <w:rPr>
          <w:rFonts w:ascii="Times New Roman" w:hAnsi="Times New Roman"/>
          <w:b/>
          <w:bCs/>
          <w:sz w:val="24"/>
          <w:szCs w:val="24"/>
        </w:rPr>
        <w:t>1</w:t>
      </w:r>
      <w:r w:rsidR="00B23AFA" w:rsidRPr="0007517E">
        <w:rPr>
          <w:rFonts w:ascii="Times New Roman" w:hAnsi="Times New Roman"/>
          <w:b/>
          <w:bCs/>
          <w:sz w:val="24"/>
          <w:szCs w:val="24"/>
        </w:rPr>
        <w:t>9</w:t>
      </w:r>
      <w:r w:rsidR="002F11BE" w:rsidRPr="0007517E">
        <w:rPr>
          <w:rFonts w:ascii="Times New Roman" w:hAnsi="Times New Roman"/>
          <w:b/>
          <w:bCs/>
          <w:sz w:val="24"/>
          <w:szCs w:val="24"/>
        </w:rPr>
        <w:t xml:space="preserve">/09/2016 a </w:t>
      </w:r>
      <w:r w:rsidR="00B23AFA" w:rsidRPr="0007517E">
        <w:rPr>
          <w:rFonts w:ascii="Times New Roman" w:hAnsi="Times New Roman"/>
          <w:b/>
          <w:bCs/>
          <w:sz w:val="24"/>
          <w:szCs w:val="24"/>
        </w:rPr>
        <w:t>30</w:t>
      </w:r>
      <w:r w:rsidR="002F11BE" w:rsidRPr="0007517E">
        <w:rPr>
          <w:rFonts w:ascii="Times New Roman" w:hAnsi="Times New Roman"/>
          <w:b/>
          <w:bCs/>
          <w:sz w:val="24"/>
          <w:szCs w:val="24"/>
        </w:rPr>
        <w:t xml:space="preserve">/09/2016 </w:t>
      </w:r>
      <w:r w:rsidR="00A828E4" w:rsidRPr="0007517E">
        <w:rPr>
          <w:rFonts w:ascii="Times New Roman" w:hAnsi="Times New Roman"/>
          <w:sz w:val="24"/>
          <w:szCs w:val="24"/>
        </w:rPr>
        <w:t>efetuada</w:t>
      </w:r>
      <w:r w:rsidR="001800C2" w:rsidRPr="0007517E">
        <w:rPr>
          <w:rFonts w:ascii="Times New Roman" w:hAnsi="Times New Roman"/>
          <w:sz w:val="24"/>
          <w:szCs w:val="24"/>
        </w:rPr>
        <w:t xml:space="preserve"> </w:t>
      </w:r>
      <w:r w:rsidR="0041046F" w:rsidRPr="0007517E">
        <w:rPr>
          <w:rFonts w:ascii="Times New Roman" w:hAnsi="Times New Roman"/>
          <w:sz w:val="24"/>
          <w:szCs w:val="24"/>
        </w:rPr>
        <w:t>via formulário de inscrição no endereço</w:t>
      </w:r>
      <w:r w:rsidR="001800C2" w:rsidRPr="0007517E">
        <w:rPr>
          <w:rFonts w:ascii="Times New Roman" w:hAnsi="Times New Roman"/>
          <w:sz w:val="24"/>
          <w:szCs w:val="24"/>
        </w:rPr>
        <w:t xml:space="preserve"> elet</w:t>
      </w:r>
      <w:r w:rsidR="00A828E4" w:rsidRPr="0007517E">
        <w:rPr>
          <w:rFonts w:ascii="Times New Roman" w:hAnsi="Times New Roman"/>
          <w:sz w:val="24"/>
          <w:szCs w:val="24"/>
        </w:rPr>
        <w:t>r</w:t>
      </w:r>
      <w:r w:rsidR="001800C2" w:rsidRPr="0007517E">
        <w:rPr>
          <w:rFonts w:ascii="Times New Roman" w:hAnsi="Times New Roman"/>
          <w:sz w:val="24"/>
          <w:szCs w:val="24"/>
        </w:rPr>
        <w:t>ônico</w:t>
      </w:r>
      <w:r w:rsidR="001619FE" w:rsidRPr="0007517E">
        <w:rPr>
          <w:rFonts w:ascii="Times New Roman" w:hAnsi="Times New Roman"/>
          <w:sz w:val="24"/>
          <w:szCs w:val="24"/>
        </w:rPr>
        <w:t>:</w:t>
      </w:r>
      <w:r w:rsidR="001800C2" w:rsidRPr="0007517E">
        <w:rPr>
          <w:rFonts w:ascii="Times New Roman" w:hAnsi="Times New Roman"/>
          <w:sz w:val="24"/>
          <w:szCs w:val="24"/>
        </w:rPr>
        <w:t xml:space="preserve"> </w:t>
      </w:r>
      <w:r w:rsidR="00125D8C" w:rsidRPr="00480563">
        <w:rPr>
          <w:rFonts w:ascii="Times New Roman" w:hAnsi="Times New Roman"/>
          <w:sz w:val="24"/>
          <w:szCs w:val="24"/>
        </w:rPr>
        <w:t>www.escoladegoverno.mt.gov.br</w:t>
      </w:r>
      <w:r w:rsidR="002B07FD" w:rsidRPr="0007517E">
        <w:rPr>
          <w:rFonts w:ascii="Times New Roman" w:hAnsi="Times New Roman"/>
          <w:sz w:val="24"/>
          <w:szCs w:val="24"/>
        </w:rPr>
        <w:t>.</w:t>
      </w:r>
    </w:p>
    <w:p w:rsidR="00125D8C" w:rsidRPr="0007517E" w:rsidRDefault="00125D8C" w:rsidP="00125D8C">
      <w:pPr>
        <w:jc w:val="both"/>
        <w:rPr>
          <w:rFonts w:ascii="Times New Roman" w:hAnsi="Times New Roman"/>
          <w:sz w:val="24"/>
          <w:szCs w:val="24"/>
        </w:rPr>
      </w:pPr>
      <w:r w:rsidRPr="0007517E">
        <w:rPr>
          <w:rFonts w:ascii="Times New Roman" w:hAnsi="Times New Roman"/>
          <w:sz w:val="24"/>
          <w:szCs w:val="24"/>
        </w:rPr>
        <w:t>6.3. A inscrição será efetuada via e-mail no seguinte endereço eletrônico</w:t>
      </w:r>
      <w:r w:rsidR="001619FE" w:rsidRPr="0007517E">
        <w:rPr>
          <w:rFonts w:ascii="Times New Roman" w:hAnsi="Times New Roman"/>
          <w:sz w:val="24"/>
          <w:szCs w:val="24"/>
        </w:rPr>
        <w:t>:</w:t>
      </w:r>
      <w:r w:rsidRPr="0007517E">
        <w:rPr>
          <w:rFonts w:ascii="Times New Roman" w:hAnsi="Times New Roman"/>
          <w:sz w:val="24"/>
          <w:szCs w:val="24"/>
        </w:rPr>
        <w:t xml:space="preserve"> </w:t>
      </w:r>
      <w:r w:rsidRPr="00D06C82">
        <w:rPr>
          <w:rFonts w:ascii="Times New Roman" w:hAnsi="Times New Roman"/>
          <w:sz w:val="24"/>
          <w:szCs w:val="24"/>
        </w:rPr>
        <w:t>(</w:t>
      </w:r>
      <w:proofErr w:type="gramStart"/>
      <w:r w:rsidR="00D06C82" w:rsidRPr="00480563">
        <w:rPr>
          <w:rFonts w:ascii="Times New Roman" w:hAnsi="Times New Roman"/>
          <w:sz w:val="24"/>
          <w:szCs w:val="24"/>
        </w:rPr>
        <w:t>inscricoeseg@gest</w:t>
      </w:r>
      <w:r w:rsidR="00633E6D">
        <w:rPr>
          <w:rFonts w:ascii="Times New Roman" w:hAnsi="Times New Roman"/>
          <w:sz w:val="24"/>
          <w:szCs w:val="24"/>
        </w:rPr>
        <w:t>a</w:t>
      </w:r>
      <w:r w:rsidR="00D06C82" w:rsidRPr="00480563">
        <w:rPr>
          <w:rFonts w:ascii="Times New Roman" w:hAnsi="Times New Roman"/>
          <w:sz w:val="24"/>
          <w:szCs w:val="24"/>
        </w:rPr>
        <w:t>o.mt.gov.br</w:t>
      </w:r>
      <w:r w:rsidRPr="00D06C82">
        <w:rPr>
          <w:rFonts w:ascii="Times New Roman" w:hAnsi="Times New Roman"/>
          <w:sz w:val="24"/>
          <w:szCs w:val="24"/>
        </w:rPr>
        <w:t xml:space="preserve"> )</w:t>
      </w:r>
      <w:proofErr w:type="gramEnd"/>
      <w:r w:rsidRPr="00D06C82">
        <w:rPr>
          <w:rFonts w:ascii="Times New Roman" w:hAnsi="Times New Roman"/>
          <w:sz w:val="24"/>
          <w:szCs w:val="24"/>
        </w:rPr>
        <w:t>.</w:t>
      </w:r>
    </w:p>
    <w:p w:rsidR="001800C2" w:rsidRPr="0007517E" w:rsidRDefault="00307054" w:rsidP="001800C2">
      <w:pPr>
        <w:jc w:val="both"/>
        <w:rPr>
          <w:rFonts w:ascii="Times New Roman" w:hAnsi="Times New Roman"/>
          <w:sz w:val="24"/>
          <w:szCs w:val="24"/>
        </w:rPr>
      </w:pPr>
      <w:r w:rsidRPr="0007517E">
        <w:rPr>
          <w:rFonts w:ascii="Times New Roman" w:hAnsi="Times New Roman"/>
          <w:sz w:val="24"/>
          <w:szCs w:val="24"/>
        </w:rPr>
        <w:t>6</w:t>
      </w:r>
      <w:r w:rsidR="001800C2" w:rsidRPr="0007517E">
        <w:rPr>
          <w:rFonts w:ascii="Times New Roman" w:hAnsi="Times New Roman"/>
          <w:sz w:val="24"/>
          <w:szCs w:val="24"/>
        </w:rPr>
        <w:t>.</w:t>
      </w:r>
      <w:r w:rsidR="00125D8C" w:rsidRPr="0007517E">
        <w:rPr>
          <w:rFonts w:ascii="Times New Roman" w:hAnsi="Times New Roman"/>
          <w:sz w:val="24"/>
          <w:szCs w:val="24"/>
        </w:rPr>
        <w:t>4</w:t>
      </w:r>
      <w:r w:rsidR="001800C2" w:rsidRPr="0007517E">
        <w:rPr>
          <w:rFonts w:ascii="Times New Roman" w:hAnsi="Times New Roman"/>
          <w:sz w:val="24"/>
          <w:szCs w:val="24"/>
        </w:rPr>
        <w:t xml:space="preserve">. Todos os campos </w:t>
      </w:r>
      <w:r w:rsidR="00130F80" w:rsidRPr="0007517E">
        <w:rPr>
          <w:rFonts w:ascii="Times New Roman" w:hAnsi="Times New Roman"/>
          <w:sz w:val="24"/>
          <w:szCs w:val="24"/>
        </w:rPr>
        <w:t xml:space="preserve">obrigatórios </w:t>
      </w:r>
      <w:r w:rsidR="001800C2" w:rsidRPr="0007517E">
        <w:rPr>
          <w:rFonts w:ascii="Times New Roman" w:hAnsi="Times New Roman"/>
          <w:sz w:val="24"/>
          <w:szCs w:val="24"/>
        </w:rPr>
        <w:t>da ficha de inscrição</w:t>
      </w:r>
      <w:r w:rsidR="00130F80" w:rsidRPr="0007517E">
        <w:rPr>
          <w:rFonts w:ascii="Times New Roman" w:hAnsi="Times New Roman"/>
          <w:sz w:val="24"/>
          <w:szCs w:val="24"/>
        </w:rPr>
        <w:t xml:space="preserve"> e do formulário do relato da prática inovadora</w:t>
      </w:r>
      <w:r w:rsidR="001800C2" w:rsidRPr="0007517E">
        <w:rPr>
          <w:rFonts w:ascii="Times New Roman" w:hAnsi="Times New Roman"/>
          <w:sz w:val="24"/>
          <w:szCs w:val="24"/>
        </w:rPr>
        <w:t xml:space="preserve"> deverão ser devidamente preenchidos, sob pena de eliminação do Concurso. </w:t>
      </w:r>
    </w:p>
    <w:p w:rsidR="00130F80" w:rsidRPr="0007517E" w:rsidRDefault="00307054" w:rsidP="00AC1DE5">
      <w:pPr>
        <w:jc w:val="both"/>
        <w:rPr>
          <w:rFonts w:ascii="Times New Roman" w:hAnsi="Times New Roman"/>
          <w:sz w:val="24"/>
          <w:szCs w:val="24"/>
        </w:rPr>
      </w:pPr>
      <w:r w:rsidRPr="0007517E">
        <w:rPr>
          <w:rFonts w:ascii="Times New Roman" w:hAnsi="Times New Roman"/>
          <w:sz w:val="24"/>
          <w:szCs w:val="24"/>
        </w:rPr>
        <w:t>6</w:t>
      </w:r>
      <w:r w:rsidR="00130F80" w:rsidRPr="0007517E">
        <w:rPr>
          <w:rFonts w:ascii="Times New Roman" w:hAnsi="Times New Roman"/>
          <w:sz w:val="24"/>
          <w:szCs w:val="24"/>
        </w:rPr>
        <w:t>.</w:t>
      </w:r>
      <w:r w:rsidR="00125D8C" w:rsidRPr="0007517E">
        <w:rPr>
          <w:rFonts w:ascii="Times New Roman" w:hAnsi="Times New Roman"/>
          <w:sz w:val="24"/>
          <w:szCs w:val="24"/>
        </w:rPr>
        <w:t>4</w:t>
      </w:r>
      <w:r w:rsidR="00130F80" w:rsidRPr="0007517E">
        <w:rPr>
          <w:rFonts w:ascii="Times New Roman" w:hAnsi="Times New Roman"/>
          <w:sz w:val="24"/>
          <w:szCs w:val="24"/>
        </w:rPr>
        <w:t xml:space="preserve">.1. O modelo de formulário para o relato da prática Inovadora estará disponível no site da </w:t>
      </w:r>
      <w:r w:rsidR="001619FE" w:rsidRPr="0007517E">
        <w:rPr>
          <w:rFonts w:ascii="Times New Roman" w:hAnsi="Times New Roman"/>
          <w:sz w:val="24"/>
          <w:szCs w:val="24"/>
        </w:rPr>
        <w:t>E</w:t>
      </w:r>
      <w:r w:rsidR="00130F80" w:rsidRPr="0007517E">
        <w:rPr>
          <w:rFonts w:ascii="Times New Roman" w:hAnsi="Times New Roman"/>
          <w:sz w:val="24"/>
          <w:szCs w:val="24"/>
        </w:rPr>
        <w:t xml:space="preserve">scola de </w:t>
      </w:r>
      <w:r w:rsidR="001619FE" w:rsidRPr="0007517E">
        <w:rPr>
          <w:rFonts w:ascii="Times New Roman" w:hAnsi="Times New Roman"/>
          <w:sz w:val="24"/>
          <w:szCs w:val="24"/>
        </w:rPr>
        <w:t>G</w:t>
      </w:r>
      <w:r w:rsidR="00130F80" w:rsidRPr="0007517E">
        <w:rPr>
          <w:rFonts w:ascii="Times New Roman" w:hAnsi="Times New Roman"/>
          <w:sz w:val="24"/>
          <w:szCs w:val="24"/>
        </w:rPr>
        <w:t xml:space="preserve">overno no endereço eletrônico </w:t>
      </w:r>
      <w:proofErr w:type="gramStart"/>
      <w:r w:rsidR="00130F80" w:rsidRPr="00480563">
        <w:rPr>
          <w:rFonts w:ascii="Times New Roman" w:hAnsi="Times New Roman"/>
          <w:sz w:val="24"/>
          <w:szCs w:val="24"/>
        </w:rPr>
        <w:t>www.escoladegoverno.mt.gov.br</w:t>
      </w:r>
      <w:r w:rsidR="00125D8C" w:rsidRPr="0007517E">
        <w:rPr>
          <w:rFonts w:ascii="Times New Roman" w:hAnsi="Times New Roman"/>
          <w:sz w:val="24"/>
          <w:szCs w:val="24"/>
        </w:rPr>
        <w:t xml:space="preserve">  e</w:t>
      </w:r>
      <w:proofErr w:type="gramEnd"/>
      <w:r w:rsidR="00125D8C" w:rsidRPr="0007517E">
        <w:rPr>
          <w:rFonts w:ascii="Times New Roman" w:hAnsi="Times New Roman"/>
          <w:sz w:val="24"/>
          <w:szCs w:val="24"/>
        </w:rPr>
        <w:t xml:space="preserve"> no anexo II deste Edital</w:t>
      </w:r>
      <w:r w:rsidR="00130F80" w:rsidRPr="0007517E">
        <w:rPr>
          <w:rFonts w:ascii="Times New Roman" w:hAnsi="Times New Roman"/>
          <w:sz w:val="24"/>
          <w:szCs w:val="24"/>
        </w:rPr>
        <w:t>.</w:t>
      </w:r>
    </w:p>
    <w:p w:rsidR="001800C2" w:rsidRPr="0007517E" w:rsidRDefault="00307054" w:rsidP="001800C2">
      <w:pPr>
        <w:jc w:val="both"/>
        <w:rPr>
          <w:rFonts w:ascii="Times New Roman" w:hAnsi="Times New Roman"/>
          <w:sz w:val="24"/>
          <w:szCs w:val="24"/>
        </w:rPr>
      </w:pPr>
      <w:r w:rsidRPr="0007517E">
        <w:rPr>
          <w:rFonts w:ascii="Times New Roman" w:hAnsi="Times New Roman"/>
          <w:sz w:val="24"/>
          <w:szCs w:val="24"/>
        </w:rPr>
        <w:t>6</w:t>
      </w:r>
      <w:r w:rsidR="001800C2" w:rsidRPr="0007517E">
        <w:rPr>
          <w:rFonts w:ascii="Times New Roman" w:hAnsi="Times New Roman"/>
          <w:sz w:val="24"/>
          <w:szCs w:val="24"/>
        </w:rPr>
        <w:t>.</w:t>
      </w:r>
      <w:r w:rsidR="00125D8C" w:rsidRPr="0007517E">
        <w:rPr>
          <w:rFonts w:ascii="Times New Roman" w:hAnsi="Times New Roman"/>
          <w:sz w:val="24"/>
          <w:szCs w:val="24"/>
        </w:rPr>
        <w:t>5</w:t>
      </w:r>
      <w:r w:rsidR="001800C2" w:rsidRPr="0007517E">
        <w:rPr>
          <w:rFonts w:ascii="Times New Roman" w:hAnsi="Times New Roman"/>
          <w:sz w:val="24"/>
          <w:szCs w:val="24"/>
        </w:rPr>
        <w:t xml:space="preserve">. O preenchimento dos nomes dos integrantes da equipe e do responsável pela iniciativa </w:t>
      </w:r>
      <w:r w:rsidR="001800C2" w:rsidRPr="00C02925">
        <w:rPr>
          <w:rFonts w:ascii="Times New Roman" w:hAnsi="Times New Roman"/>
          <w:sz w:val="24"/>
          <w:szCs w:val="24"/>
        </w:rPr>
        <w:t>deverá ser feito com a máxima atenção, uma vez que após o envio não</w:t>
      </w:r>
      <w:r w:rsidR="00C02925" w:rsidRPr="00C02925">
        <w:rPr>
          <w:rFonts w:ascii="Times New Roman" w:hAnsi="Times New Roman"/>
          <w:sz w:val="24"/>
          <w:szCs w:val="24"/>
        </w:rPr>
        <w:t xml:space="preserve"> </w:t>
      </w:r>
      <w:r w:rsidR="001619FE" w:rsidRPr="00C02925">
        <w:rPr>
          <w:rFonts w:ascii="Times New Roman" w:hAnsi="Times New Roman"/>
          <w:sz w:val="24"/>
          <w:szCs w:val="24"/>
        </w:rPr>
        <w:t xml:space="preserve">será possível, </w:t>
      </w:r>
      <w:r w:rsidR="00C02925">
        <w:rPr>
          <w:rFonts w:ascii="Times New Roman" w:hAnsi="Times New Roman"/>
          <w:sz w:val="24"/>
          <w:szCs w:val="24"/>
        </w:rPr>
        <w:t>sob</w:t>
      </w:r>
      <w:r w:rsidR="001800C2" w:rsidRPr="00C02925">
        <w:rPr>
          <w:rFonts w:ascii="Times New Roman" w:hAnsi="Times New Roman"/>
          <w:sz w:val="24"/>
          <w:szCs w:val="24"/>
        </w:rPr>
        <w:t xml:space="preserve"> </w:t>
      </w:r>
      <w:r w:rsidR="001800C2" w:rsidRPr="0007517E">
        <w:rPr>
          <w:rFonts w:ascii="Times New Roman" w:hAnsi="Times New Roman"/>
          <w:sz w:val="24"/>
          <w:szCs w:val="24"/>
        </w:rPr>
        <w:t>hipótese alguma, a correção do trabalho, a alteração de dados cadastrais, bem como a inclusão, a substituição ou a exclusão de nomes de participantes.</w:t>
      </w:r>
    </w:p>
    <w:p w:rsidR="001800C2" w:rsidRPr="0007517E" w:rsidRDefault="00307054" w:rsidP="001800C2">
      <w:pPr>
        <w:jc w:val="both"/>
        <w:rPr>
          <w:rFonts w:ascii="Times New Roman" w:hAnsi="Times New Roman"/>
          <w:sz w:val="24"/>
          <w:szCs w:val="24"/>
        </w:rPr>
      </w:pPr>
      <w:r w:rsidRPr="0007517E">
        <w:rPr>
          <w:rFonts w:ascii="Times New Roman" w:hAnsi="Times New Roman"/>
          <w:sz w:val="24"/>
          <w:szCs w:val="24"/>
        </w:rPr>
        <w:t>6</w:t>
      </w:r>
      <w:r w:rsidR="001800C2" w:rsidRPr="0007517E">
        <w:rPr>
          <w:rFonts w:ascii="Times New Roman" w:hAnsi="Times New Roman"/>
          <w:sz w:val="24"/>
          <w:szCs w:val="24"/>
        </w:rPr>
        <w:t>.</w:t>
      </w:r>
      <w:r w:rsidR="00125D8C" w:rsidRPr="0007517E">
        <w:rPr>
          <w:rFonts w:ascii="Times New Roman" w:hAnsi="Times New Roman"/>
          <w:sz w:val="24"/>
          <w:szCs w:val="24"/>
        </w:rPr>
        <w:t>6</w:t>
      </w:r>
      <w:r w:rsidR="001800C2" w:rsidRPr="0007517E">
        <w:rPr>
          <w:rFonts w:ascii="Times New Roman" w:hAnsi="Times New Roman"/>
          <w:sz w:val="24"/>
          <w:szCs w:val="24"/>
        </w:rPr>
        <w:t>. O candidato poderá apresentar um vídeo de que ilustre sua iniciativa. Para isso, deverá hospedar o vídeo em site acessível via internet e informar</w:t>
      </w:r>
      <w:r w:rsidR="00EA6D02" w:rsidRPr="0007517E">
        <w:rPr>
          <w:rFonts w:ascii="Times New Roman" w:hAnsi="Times New Roman"/>
          <w:sz w:val="24"/>
          <w:szCs w:val="24"/>
        </w:rPr>
        <w:t xml:space="preserve"> o</w:t>
      </w:r>
      <w:r w:rsidR="001800C2" w:rsidRPr="0007517E">
        <w:rPr>
          <w:rFonts w:ascii="Times New Roman" w:hAnsi="Times New Roman"/>
          <w:sz w:val="24"/>
          <w:szCs w:val="24"/>
        </w:rPr>
        <w:t xml:space="preserve"> </w:t>
      </w:r>
      <w:r w:rsidR="00EA6D02" w:rsidRPr="0007517E">
        <w:rPr>
          <w:rFonts w:ascii="Times New Roman" w:hAnsi="Times New Roman"/>
          <w:sz w:val="24"/>
          <w:szCs w:val="24"/>
        </w:rPr>
        <w:t>endereço eletrônico no Anexo I (Ficha de Inscrição)</w:t>
      </w:r>
      <w:r w:rsidR="001800C2" w:rsidRPr="0007517E">
        <w:rPr>
          <w:rFonts w:ascii="Times New Roman" w:hAnsi="Times New Roman"/>
          <w:sz w:val="24"/>
          <w:szCs w:val="24"/>
        </w:rPr>
        <w:t>. A apresentação de vídeo não é obrigatória e fica a critério da equipe concorrente.</w:t>
      </w:r>
    </w:p>
    <w:p w:rsidR="001800C2" w:rsidRPr="0007517E" w:rsidRDefault="00307054" w:rsidP="001800C2">
      <w:pPr>
        <w:jc w:val="both"/>
        <w:rPr>
          <w:rFonts w:ascii="Times New Roman" w:hAnsi="Times New Roman"/>
          <w:sz w:val="24"/>
          <w:szCs w:val="24"/>
        </w:rPr>
      </w:pPr>
      <w:r w:rsidRPr="0007517E">
        <w:rPr>
          <w:rFonts w:ascii="Times New Roman" w:hAnsi="Times New Roman"/>
          <w:sz w:val="24"/>
          <w:szCs w:val="24"/>
        </w:rPr>
        <w:t>6</w:t>
      </w:r>
      <w:r w:rsidR="001800C2" w:rsidRPr="0007517E">
        <w:rPr>
          <w:rFonts w:ascii="Times New Roman" w:hAnsi="Times New Roman"/>
          <w:sz w:val="24"/>
          <w:szCs w:val="24"/>
        </w:rPr>
        <w:t>.</w:t>
      </w:r>
      <w:r w:rsidR="00125D8C" w:rsidRPr="0007517E">
        <w:rPr>
          <w:rFonts w:ascii="Times New Roman" w:hAnsi="Times New Roman"/>
          <w:sz w:val="24"/>
          <w:szCs w:val="24"/>
        </w:rPr>
        <w:t>7</w:t>
      </w:r>
      <w:r w:rsidR="001800C2" w:rsidRPr="0007517E">
        <w:rPr>
          <w:rFonts w:ascii="Times New Roman" w:hAnsi="Times New Roman"/>
          <w:sz w:val="24"/>
          <w:szCs w:val="24"/>
        </w:rPr>
        <w:t xml:space="preserve">. O responsável pela iniciativa é quem responde como autor </w:t>
      </w:r>
      <w:r w:rsidR="00323DB9" w:rsidRPr="0007517E">
        <w:rPr>
          <w:rFonts w:ascii="Times New Roman" w:hAnsi="Times New Roman"/>
          <w:sz w:val="24"/>
          <w:szCs w:val="24"/>
        </w:rPr>
        <w:t>d</w:t>
      </w:r>
      <w:r w:rsidR="001800C2" w:rsidRPr="0007517E">
        <w:rPr>
          <w:rFonts w:ascii="Times New Roman" w:hAnsi="Times New Roman"/>
          <w:sz w:val="24"/>
          <w:szCs w:val="24"/>
        </w:rPr>
        <w:t>o projeto.</w:t>
      </w:r>
    </w:p>
    <w:p w:rsidR="00323DB9" w:rsidRPr="0007517E" w:rsidRDefault="00323DB9" w:rsidP="00323DB9">
      <w:pPr>
        <w:jc w:val="both"/>
        <w:rPr>
          <w:rFonts w:ascii="Times New Roman" w:hAnsi="Times New Roman"/>
          <w:sz w:val="24"/>
          <w:szCs w:val="24"/>
        </w:rPr>
      </w:pPr>
      <w:r w:rsidRPr="0007517E">
        <w:rPr>
          <w:rFonts w:ascii="Times New Roman" w:hAnsi="Times New Roman"/>
          <w:sz w:val="24"/>
          <w:szCs w:val="24"/>
        </w:rPr>
        <w:t>6.</w:t>
      </w:r>
      <w:r w:rsidR="00125D8C" w:rsidRPr="0007517E">
        <w:rPr>
          <w:rFonts w:ascii="Times New Roman" w:hAnsi="Times New Roman"/>
          <w:sz w:val="24"/>
          <w:szCs w:val="24"/>
        </w:rPr>
        <w:t>8</w:t>
      </w:r>
      <w:r w:rsidRPr="0007517E">
        <w:rPr>
          <w:rFonts w:ascii="Times New Roman" w:hAnsi="Times New Roman"/>
          <w:sz w:val="24"/>
          <w:szCs w:val="24"/>
        </w:rPr>
        <w:t xml:space="preserve">. </w:t>
      </w:r>
      <w:r w:rsidR="008B268C" w:rsidRPr="0007517E">
        <w:rPr>
          <w:rFonts w:ascii="Times New Roman" w:hAnsi="Times New Roman"/>
          <w:sz w:val="24"/>
          <w:szCs w:val="24"/>
        </w:rPr>
        <w:t>Para efetuar sua inscrição o candidato deverá enviar n</w:t>
      </w:r>
      <w:r w:rsidR="00D06C82">
        <w:rPr>
          <w:rFonts w:ascii="Times New Roman" w:hAnsi="Times New Roman"/>
          <w:sz w:val="24"/>
          <w:szCs w:val="24"/>
        </w:rPr>
        <w:t>o endereço eletrônico (inscricoes</w:t>
      </w:r>
      <w:r w:rsidR="008B268C" w:rsidRPr="0007517E">
        <w:rPr>
          <w:rFonts w:ascii="Times New Roman" w:hAnsi="Times New Roman"/>
          <w:sz w:val="24"/>
          <w:szCs w:val="24"/>
        </w:rPr>
        <w:t xml:space="preserve">eg@gestao.mt.gov.br) os documentos relacionados </w:t>
      </w:r>
      <w:r w:rsidR="001619FE" w:rsidRPr="0007517E">
        <w:rPr>
          <w:rFonts w:ascii="Times New Roman" w:hAnsi="Times New Roman"/>
          <w:sz w:val="24"/>
          <w:szCs w:val="24"/>
        </w:rPr>
        <w:t>abaixo</w:t>
      </w:r>
      <w:r w:rsidR="008B268C" w:rsidRPr="0007517E">
        <w:rPr>
          <w:rFonts w:ascii="Times New Roman" w:hAnsi="Times New Roman"/>
          <w:sz w:val="24"/>
          <w:szCs w:val="24"/>
        </w:rPr>
        <w:t>:</w:t>
      </w:r>
    </w:p>
    <w:p w:rsidR="008B268C" w:rsidRPr="0007517E" w:rsidRDefault="00323DB9" w:rsidP="00AC1DE5">
      <w:pPr>
        <w:jc w:val="both"/>
        <w:rPr>
          <w:rFonts w:ascii="Times New Roman" w:hAnsi="Times New Roman"/>
          <w:sz w:val="24"/>
          <w:szCs w:val="24"/>
        </w:rPr>
      </w:pPr>
      <w:r w:rsidRPr="0007517E">
        <w:rPr>
          <w:rFonts w:ascii="Times New Roman" w:hAnsi="Times New Roman"/>
          <w:sz w:val="24"/>
          <w:szCs w:val="24"/>
        </w:rPr>
        <w:t>6.</w:t>
      </w:r>
      <w:r w:rsidR="00125D8C" w:rsidRPr="0007517E">
        <w:rPr>
          <w:rFonts w:ascii="Times New Roman" w:hAnsi="Times New Roman"/>
          <w:sz w:val="24"/>
          <w:szCs w:val="24"/>
        </w:rPr>
        <w:t>8</w:t>
      </w:r>
      <w:r w:rsidRPr="0007517E">
        <w:rPr>
          <w:rFonts w:ascii="Times New Roman" w:hAnsi="Times New Roman"/>
          <w:sz w:val="24"/>
          <w:szCs w:val="24"/>
        </w:rPr>
        <w:t>.1.</w:t>
      </w:r>
      <w:r w:rsidR="008B268C" w:rsidRPr="0007517E">
        <w:rPr>
          <w:rFonts w:ascii="Times New Roman" w:hAnsi="Times New Roman"/>
          <w:sz w:val="24"/>
          <w:szCs w:val="24"/>
        </w:rPr>
        <w:t xml:space="preserve"> Ficha de inscrição devidamente preenchida, conforme o </w:t>
      </w:r>
      <w:r w:rsidR="008B268C" w:rsidRPr="0007517E">
        <w:rPr>
          <w:rFonts w:ascii="Times New Roman" w:hAnsi="Times New Roman"/>
          <w:b/>
          <w:sz w:val="24"/>
          <w:szCs w:val="24"/>
        </w:rPr>
        <w:t>Anexo I</w:t>
      </w:r>
      <w:r w:rsidR="008B268C" w:rsidRPr="0007517E">
        <w:rPr>
          <w:rFonts w:ascii="Times New Roman" w:hAnsi="Times New Roman"/>
          <w:sz w:val="24"/>
          <w:szCs w:val="24"/>
        </w:rPr>
        <w:t>;</w:t>
      </w:r>
    </w:p>
    <w:p w:rsidR="00323DB9" w:rsidRPr="0007517E" w:rsidRDefault="008B268C" w:rsidP="00AC1DE5">
      <w:pPr>
        <w:jc w:val="both"/>
        <w:rPr>
          <w:rFonts w:ascii="Times New Roman" w:hAnsi="Times New Roman"/>
          <w:sz w:val="24"/>
          <w:szCs w:val="24"/>
        </w:rPr>
      </w:pPr>
      <w:r w:rsidRPr="0007517E">
        <w:rPr>
          <w:rFonts w:ascii="Times New Roman" w:hAnsi="Times New Roman"/>
          <w:sz w:val="24"/>
          <w:szCs w:val="24"/>
        </w:rPr>
        <w:t xml:space="preserve">6.8.2. </w:t>
      </w:r>
      <w:r w:rsidR="00323DB9" w:rsidRPr="0007517E">
        <w:rPr>
          <w:rFonts w:ascii="Times New Roman" w:hAnsi="Times New Roman"/>
          <w:sz w:val="24"/>
          <w:szCs w:val="24"/>
        </w:rPr>
        <w:t xml:space="preserve">O “Relato da Prática Inovadora” disponível no site da escola de governo no endereço eletrônico </w:t>
      </w:r>
      <w:hyperlink r:id="rId8" w:history="1">
        <w:r w:rsidR="00323DB9" w:rsidRPr="0007517E">
          <w:rPr>
            <w:rStyle w:val="Hyperlink"/>
            <w:rFonts w:ascii="Times New Roman" w:hAnsi="Times New Roman"/>
            <w:color w:val="auto"/>
            <w:sz w:val="24"/>
            <w:szCs w:val="24"/>
          </w:rPr>
          <w:t>www.escoladegoverno.mt.gov.br</w:t>
        </w:r>
      </w:hyperlink>
      <w:r w:rsidR="00323DB9" w:rsidRPr="0007517E">
        <w:rPr>
          <w:rFonts w:ascii="Times New Roman" w:hAnsi="Times New Roman"/>
          <w:sz w:val="24"/>
          <w:szCs w:val="24"/>
        </w:rPr>
        <w:t xml:space="preserve"> e no Anexo II d</w:t>
      </w:r>
      <w:r w:rsidR="00125D8C" w:rsidRPr="0007517E">
        <w:rPr>
          <w:rFonts w:ascii="Times New Roman" w:hAnsi="Times New Roman"/>
          <w:sz w:val="24"/>
          <w:szCs w:val="24"/>
        </w:rPr>
        <w:t>este</w:t>
      </w:r>
      <w:r w:rsidR="00323DB9" w:rsidRPr="0007517E">
        <w:rPr>
          <w:rFonts w:ascii="Times New Roman" w:hAnsi="Times New Roman"/>
          <w:sz w:val="24"/>
          <w:szCs w:val="24"/>
        </w:rPr>
        <w:t xml:space="preserve"> Edital, no formato de PDF;</w:t>
      </w:r>
    </w:p>
    <w:p w:rsidR="00323DB9" w:rsidRPr="0007517E" w:rsidRDefault="00323DB9" w:rsidP="00AC1DE5">
      <w:pPr>
        <w:jc w:val="both"/>
        <w:rPr>
          <w:rFonts w:ascii="Times New Roman" w:hAnsi="Times New Roman"/>
          <w:sz w:val="24"/>
          <w:szCs w:val="24"/>
        </w:rPr>
      </w:pPr>
      <w:r w:rsidRPr="0007517E">
        <w:rPr>
          <w:rFonts w:ascii="Times New Roman" w:hAnsi="Times New Roman"/>
          <w:sz w:val="24"/>
          <w:szCs w:val="24"/>
        </w:rPr>
        <w:lastRenderedPageBreak/>
        <w:t>6.</w:t>
      </w:r>
      <w:r w:rsidR="00125D8C" w:rsidRPr="0007517E">
        <w:rPr>
          <w:rFonts w:ascii="Times New Roman" w:hAnsi="Times New Roman"/>
          <w:sz w:val="24"/>
          <w:szCs w:val="24"/>
        </w:rPr>
        <w:t>8</w:t>
      </w:r>
      <w:r w:rsidRPr="0007517E">
        <w:rPr>
          <w:rFonts w:ascii="Times New Roman" w:hAnsi="Times New Roman"/>
          <w:sz w:val="24"/>
          <w:szCs w:val="24"/>
        </w:rPr>
        <w:t>.</w:t>
      </w:r>
      <w:r w:rsidR="008B268C" w:rsidRPr="0007517E">
        <w:rPr>
          <w:rFonts w:ascii="Times New Roman" w:hAnsi="Times New Roman"/>
          <w:sz w:val="24"/>
          <w:szCs w:val="24"/>
        </w:rPr>
        <w:t>3</w:t>
      </w:r>
      <w:r w:rsidRPr="0007517E">
        <w:rPr>
          <w:rFonts w:ascii="Times New Roman" w:hAnsi="Times New Roman"/>
          <w:sz w:val="24"/>
          <w:szCs w:val="24"/>
        </w:rPr>
        <w:t>. Termo de compromisso</w:t>
      </w:r>
      <w:r w:rsidR="0076160A" w:rsidRPr="0007517E">
        <w:rPr>
          <w:rFonts w:ascii="Times New Roman" w:hAnsi="Times New Roman"/>
          <w:sz w:val="24"/>
          <w:szCs w:val="24"/>
        </w:rPr>
        <w:t xml:space="preserve">, conforme </w:t>
      </w:r>
      <w:r w:rsidR="0076160A" w:rsidRPr="0007517E">
        <w:rPr>
          <w:rFonts w:ascii="Times New Roman" w:hAnsi="Times New Roman"/>
          <w:b/>
          <w:sz w:val="24"/>
          <w:szCs w:val="24"/>
        </w:rPr>
        <w:t>Anexo III,</w:t>
      </w:r>
      <w:r w:rsidRPr="0007517E">
        <w:rPr>
          <w:rFonts w:ascii="Times New Roman" w:hAnsi="Times New Roman"/>
          <w:sz w:val="24"/>
          <w:szCs w:val="24"/>
        </w:rPr>
        <w:t xml:space="preserve"> devidamente assinado e preenchido por todos os membros da equipe. Enviar em formato PDF.</w:t>
      </w:r>
    </w:p>
    <w:p w:rsidR="00323DB9" w:rsidRPr="0007517E" w:rsidRDefault="00323DB9" w:rsidP="00AC1DE5">
      <w:pPr>
        <w:jc w:val="both"/>
        <w:rPr>
          <w:rFonts w:ascii="Times New Roman" w:hAnsi="Times New Roman"/>
          <w:sz w:val="24"/>
          <w:szCs w:val="24"/>
        </w:rPr>
      </w:pPr>
      <w:r w:rsidRPr="0007517E">
        <w:rPr>
          <w:rFonts w:ascii="Times New Roman" w:hAnsi="Times New Roman"/>
          <w:sz w:val="24"/>
          <w:szCs w:val="24"/>
        </w:rPr>
        <w:t>6.</w:t>
      </w:r>
      <w:r w:rsidR="00125D8C" w:rsidRPr="0007517E">
        <w:rPr>
          <w:rFonts w:ascii="Times New Roman" w:hAnsi="Times New Roman"/>
          <w:sz w:val="24"/>
          <w:szCs w:val="24"/>
        </w:rPr>
        <w:t>8</w:t>
      </w:r>
      <w:r w:rsidRPr="0007517E">
        <w:rPr>
          <w:rFonts w:ascii="Times New Roman" w:hAnsi="Times New Roman"/>
          <w:sz w:val="24"/>
          <w:szCs w:val="24"/>
        </w:rPr>
        <w:t>.</w:t>
      </w:r>
      <w:r w:rsidR="008B268C" w:rsidRPr="0007517E">
        <w:rPr>
          <w:rFonts w:ascii="Times New Roman" w:hAnsi="Times New Roman"/>
          <w:sz w:val="24"/>
          <w:szCs w:val="24"/>
        </w:rPr>
        <w:t>4</w:t>
      </w:r>
      <w:r w:rsidRPr="0007517E">
        <w:rPr>
          <w:rFonts w:ascii="Times New Roman" w:hAnsi="Times New Roman"/>
          <w:sz w:val="24"/>
          <w:szCs w:val="24"/>
        </w:rPr>
        <w:t>. Cópia do RG, CPF;</w:t>
      </w:r>
    </w:p>
    <w:p w:rsidR="00323DB9" w:rsidRPr="0007517E" w:rsidRDefault="0076160A" w:rsidP="001619FE">
      <w:pPr>
        <w:jc w:val="both"/>
        <w:rPr>
          <w:rFonts w:ascii="Times New Roman" w:hAnsi="Times New Roman"/>
          <w:sz w:val="24"/>
          <w:szCs w:val="24"/>
        </w:rPr>
      </w:pPr>
      <w:r w:rsidRPr="0007517E">
        <w:rPr>
          <w:rFonts w:ascii="Times New Roman" w:hAnsi="Times New Roman"/>
          <w:sz w:val="24"/>
          <w:szCs w:val="24"/>
        </w:rPr>
        <w:t>6.</w:t>
      </w:r>
      <w:r w:rsidR="00125D8C" w:rsidRPr="0007517E">
        <w:rPr>
          <w:rFonts w:ascii="Times New Roman" w:hAnsi="Times New Roman"/>
          <w:sz w:val="24"/>
          <w:szCs w:val="24"/>
        </w:rPr>
        <w:t>9</w:t>
      </w:r>
      <w:r w:rsidRPr="0007517E">
        <w:rPr>
          <w:rFonts w:ascii="Times New Roman" w:hAnsi="Times New Roman"/>
          <w:sz w:val="24"/>
          <w:szCs w:val="24"/>
        </w:rPr>
        <w:t>. O “Relato da Prática Inovadora” deverá ser formatad</w:t>
      </w:r>
      <w:r w:rsidR="00533186" w:rsidRPr="0007517E">
        <w:rPr>
          <w:rFonts w:ascii="Times New Roman" w:hAnsi="Times New Roman"/>
          <w:sz w:val="24"/>
          <w:szCs w:val="24"/>
        </w:rPr>
        <w:t>o</w:t>
      </w:r>
      <w:r w:rsidRPr="0007517E">
        <w:rPr>
          <w:rFonts w:ascii="Times New Roman" w:hAnsi="Times New Roman"/>
          <w:sz w:val="24"/>
          <w:szCs w:val="24"/>
        </w:rPr>
        <w:t xml:space="preserve"> conforme o Anexo </w:t>
      </w:r>
      <w:r w:rsidR="00813ABD" w:rsidRPr="0007517E">
        <w:rPr>
          <w:rFonts w:ascii="Times New Roman" w:hAnsi="Times New Roman"/>
          <w:sz w:val="24"/>
          <w:szCs w:val="24"/>
        </w:rPr>
        <w:t>I</w:t>
      </w:r>
      <w:r w:rsidRPr="0007517E">
        <w:rPr>
          <w:rFonts w:ascii="Times New Roman" w:hAnsi="Times New Roman"/>
          <w:sz w:val="24"/>
          <w:szCs w:val="24"/>
        </w:rPr>
        <w:t>V deste Edital.</w:t>
      </w:r>
    </w:p>
    <w:p w:rsidR="00AC1DE5" w:rsidRPr="0007517E" w:rsidRDefault="00AC1DE5" w:rsidP="001800C2">
      <w:pPr>
        <w:jc w:val="both"/>
        <w:rPr>
          <w:rFonts w:ascii="Times New Roman" w:hAnsi="Times New Roman"/>
          <w:sz w:val="24"/>
          <w:szCs w:val="24"/>
        </w:rPr>
      </w:pPr>
    </w:p>
    <w:p w:rsidR="00AC1DE5" w:rsidRPr="0007517E" w:rsidRDefault="00771631" w:rsidP="00101228">
      <w:pPr>
        <w:pStyle w:val="Default"/>
        <w:jc w:val="both"/>
        <w:rPr>
          <w:b/>
          <w:bCs/>
        </w:rPr>
      </w:pPr>
      <w:r w:rsidRPr="0007517E">
        <w:rPr>
          <w:b/>
          <w:bCs/>
        </w:rPr>
        <w:t>7</w:t>
      </w:r>
      <w:r w:rsidR="00101228" w:rsidRPr="0007517E">
        <w:rPr>
          <w:b/>
          <w:bCs/>
        </w:rPr>
        <w:t xml:space="preserve">. </w:t>
      </w:r>
      <w:r w:rsidRPr="0007517E">
        <w:rPr>
          <w:b/>
          <w:bCs/>
        </w:rPr>
        <w:t>DO PROCESSO DE SELEÇÃO</w:t>
      </w:r>
      <w:r w:rsidR="0065548D" w:rsidRPr="0007517E">
        <w:rPr>
          <w:b/>
          <w:bCs/>
        </w:rPr>
        <w:t xml:space="preserve"> </w:t>
      </w:r>
    </w:p>
    <w:p w:rsidR="00AA4BE6" w:rsidRPr="0007517E" w:rsidRDefault="00AA4BE6" w:rsidP="00101228">
      <w:pPr>
        <w:pStyle w:val="Default"/>
        <w:jc w:val="both"/>
        <w:rPr>
          <w:b/>
          <w:bCs/>
        </w:rPr>
      </w:pPr>
    </w:p>
    <w:p w:rsidR="00AA4BE6" w:rsidRPr="0007517E" w:rsidRDefault="00771631" w:rsidP="00AA4BE6">
      <w:pPr>
        <w:pStyle w:val="Default"/>
        <w:jc w:val="both"/>
      </w:pPr>
      <w:r w:rsidRPr="0007517E">
        <w:t>7</w:t>
      </w:r>
      <w:r w:rsidR="00101228" w:rsidRPr="0007517E">
        <w:t>.</w:t>
      </w:r>
      <w:r w:rsidR="0041046F" w:rsidRPr="0007517E">
        <w:t>1</w:t>
      </w:r>
      <w:r w:rsidR="00101228" w:rsidRPr="0007517E">
        <w:t xml:space="preserve">. </w:t>
      </w:r>
      <w:r w:rsidR="0041046F" w:rsidRPr="0007517E">
        <w:t>Primeira fase</w:t>
      </w:r>
      <w:r w:rsidR="00101228" w:rsidRPr="0007517E">
        <w:rPr>
          <w:color w:val="auto"/>
        </w:rPr>
        <w:t>:</w:t>
      </w:r>
      <w:r w:rsidR="00101228" w:rsidRPr="0007517E">
        <w:t xml:space="preserve"> Análise dos documentos e pré-seleção.</w:t>
      </w:r>
    </w:p>
    <w:p w:rsidR="00101228" w:rsidRPr="0007517E" w:rsidRDefault="00307054" w:rsidP="00AA4BE6">
      <w:pPr>
        <w:pStyle w:val="Default"/>
        <w:jc w:val="both"/>
        <w:rPr>
          <w:color w:val="auto"/>
        </w:rPr>
      </w:pPr>
      <w:r w:rsidRPr="0007517E">
        <w:br/>
      </w:r>
      <w:r w:rsidR="00771631" w:rsidRPr="0007517E">
        <w:t>7</w:t>
      </w:r>
      <w:r w:rsidR="00101228" w:rsidRPr="0007517E">
        <w:t>.</w:t>
      </w:r>
      <w:r w:rsidR="00935F21" w:rsidRPr="0007517E">
        <w:t>1</w:t>
      </w:r>
      <w:r w:rsidR="00101228" w:rsidRPr="0007517E">
        <w:t xml:space="preserve">.1. </w:t>
      </w:r>
      <w:r w:rsidR="00101228" w:rsidRPr="0007517E">
        <w:rPr>
          <w:color w:val="auto"/>
        </w:rPr>
        <w:t xml:space="preserve">Serão pré-selecionados </w:t>
      </w:r>
      <w:r w:rsidR="008215B4" w:rsidRPr="0007517E">
        <w:rPr>
          <w:color w:val="auto"/>
        </w:rPr>
        <w:t xml:space="preserve">10 (dez) </w:t>
      </w:r>
      <w:r w:rsidR="00101228" w:rsidRPr="0007517E">
        <w:rPr>
          <w:color w:val="auto"/>
        </w:rPr>
        <w:t>pr</w:t>
      </w:r>
      <w:r w:rsidR="0065548D" w:rsidRPr="0007517E">
        <w:rPr>
          <w:color w:val="auto"/>
        </w:rPr>
        <w:t>áticas</w:t>
      </w:r>
      <w:r w:rsidR="00101228" w:rsidRPr="0007517E">
        <w:rPr>
          <w:color w:val="auto"/>
        </w:rPr>
        <w:t xml:space="preserve"> inovador</w:t>
      </w:r>
      <w:r w:rsidR="0065548D" w:rsidRPr="0007517E">
        <w:rPr>
          <w:color w:val="auto"/>
        </w:rPr>
        <w:t>a</w:t>
      </w:r>
      <w:r w:rsidR="00101228" w:rsidRPr="0007517E">
        <w:rPr>
          <w:color w:val="auto"/>
        </w:rPr>
        <w:t>s</w:t>
      </w:r>
      <w:r w:rsidR="00533186" w:rsidRPr="0007517E">
        <w:rPr>
          <w:color w:val="auto"/>
        </w:rPr>
        <w:t xml:space="preserve"> de acordo com os critérios de </w:t>
      </w:r>
      <w:r w:rsidR="00935F21" w:rsidRPr="0007517E">
        <w:rPr>
          <w:color w:val="auto"/>
        </w:rPr>
        <w:t>julgamento</w:t>
      </w:r>
      <w:r w:rsidR="00533186" w:rsidRPr="0007517E">
        <w:rPr>
          <w:color w:val="auto"/>
        </w:rPr>
        <w:t xml:space="preserve"> e pontuação apresentados no item 09 deste edital</w:t>
      </w:r>
      <w:r w:rsidR="00101228" w:rsidRPr="0007517E">
        <w:rPr>
          <w:color w:val="auto"/>
        </w:rPr>
        <w:t xml:space="preserve">. </w:t>
      </w:r>
    </w:p>
    <w:p w:rsidR="00101228" w:rsidRPr="0007517E" w:rsidRDefault="00307054" w:rsidP="00AA4BE6">
      <w:pPr>
        <w:pStyle w:val="Default"/>
        <w:jc w:val="both"/>
      </w:pPr>
      <w:r w:rsidRPr="0007517E">
        <w:rPr>
          <w:color w:val="auto"/>
        </w:rPr>
        <w:br/>
      </w:r>
      <w:r w:rsidR="00771631" w:rsidRPr="0007517E">
        <w:rPr>
          <w:color w:val="auto"/>
        </w:rPr>
        <w:t>7</w:t>
      </w:r>
      <w:r w:rsidR="00935F21" w:rsidRPr="0007517E">
        <w:rPr>
          <w:color w:val="auto"/>
        </w:rPr>
        <w:t>.1</w:t>
      </w:r>
      <w:r w:rsidR="00101228" w:rsidRPr="0007517E">
        <w:rPr>
          <w:color w:val="auto"/>
        </w:rPr>
        <w:t xml:space="preserve">.2. </w:t>
      </w:r>
      <w:r w:rsidR="00101228" w:rsidRPr="0007517E">
        <w:t xml:space="preserve">A divulgação do resultado da pré-seleção será publicada no endereço </w:t>
      </w:r>
      <w:r w:rsidR="0065548D" w:rsidRPr="0007517E">
        <w:t>www.escoladegoverno</w:t>
      </w:r>
      <w:r w:rsidR="00101228" w:rsidRPr="0007517E">
        <w:t xml:space="preserve">.mt.gov.br, </w:t>
      </w:r>
      <w:r w:rsidR="000C006B" w:rsidRPr="00D06C82">
        <w:t>n</w:t>
      </w:r>
      <w:r w:rsidR="00101228" w:rsidRPr="00D06C82">
        <w:t>o dia</w:t>
      </w:r>
      <w:r w:rsidR="0041046F" w:rsidRPr="00D06C82">
        <w:t xml:space="preserve"> </w:t>
      </w:r>
      <w:r w:rsidR="00935F21" w:rsidRPr="00D06C82">
        <w:t>0</w:t>
      </w:r>
      <w:r w:rsidR="00D06C82" w:rsidRPr="00D06C82">
        <w:t>7</w:t>
      </w:r>
      <w:r w:rsidR="0041046F" w:rsidRPr="0007517E">
        <w:t xml:space="preserve"> de </w:t>
      </w:r>
      <w:r w:rsidR="00D06C82" w:rsidRPr="0007517E">
        <w:t>outubro</w:t>
      </w:r>
      <w:r w:rsidR="0041046F" w:rsidRPr="0007517E">
        <w:t xml:space="preserve"> de 2016.</w:t>
      </w:r>
    </w:p>
    <w:p w:rsidR="00101228" w:rsidRPr="0007517E" w:rsidRDefault="00307054" w:rsidP="00AC1DE5">
      <w:pPr>
        <w:pStyle w:val="Default"/>
        <w:jc w:val="both"/>
      </w:pPr>
      <w:r w:rsidRPr="0007517E">
        <w:br/>
      </w:r>
      <w:r w:rsidR="00771631" w:rsidRPr="0007517E">
        <w:t>7</w:t>
      </w:r>
      <w:r w:rsidR="00101228" w:rsidRPr="0007517E">
        <w:t xml:space="preserve">.2. </w:t>
      </w:r>
      <w:r w:rsidR="00533186" w:rsidRPr="0007517E">
        <w:t>Segunda f</w:t>
      </w:r>
      <w:r w:rsidR="00101228" w:rsidRPr="0007517E">
        <w:t xml:space="preserve">ase: </w:t>
      </w:r>
      <w:r w:rsidR="0065548D" w:rsidRPr="0007517E">
        <w:t xml:space="preserve">Visitas </w:t>
      </w:r>
      <w:r w:rsidR="00242BB3" w:rsidRPr="0007517E">
        <w:t>técnicas</w:t>
      </w:r>
      <w:r w:rsidR="00D06C82">
        <w:t>:</w:t>
      </w:r>
      <w:r w:rsidR="00242BB3" w:rsidRPr="0007517E">
        <w:t xml:space="preserve"> Cada responsável e/ ou equipe fina</w:t>
      </w:r>
      <w:r w:rsidR="00895B7D" w:rsidRPr="0007517E">
        <w:t>lista receberá visita in loco pela</w:t>
      </w:r>
      <w:r w:rsidR="00242BB3" w:rsidRPr="0007517E">
        <w:t xml:space="preserve"> Comissão </w:t>
      </w:r>
      <w:r w:rsidR="001619FE" w:rsidRPr="0007517E">
        <w:t>A</w:t>
      </w:r>
      <w:r w:rsidR="00242BB3" w:rsidRPr="0007517E">
        <w:t>valiadora, com vistas ao aprofundamento e averiguação das informações enviadas</w:t>
      </w:r>
      <w:r w:rsidR="00895B7D" w:rsidRPr="0007517E">
        <w:t xml:space="preserve"> no Roteiro de Relato da Prática Inovadora, no período de </w:t>
      </w:r>
      <w:r w:rsidR="00D06C82">
        <w:t>10</w:t>
      </w:r>
      <w:r w:rsidR="00935F21" w:rsidRPr="0007517E">
        <w:t>5</w:t>
      </w:r>
      <w:r w:rsidR="00242BB3" w:rsidRPr="0007517E">
        <w:t xml:space="preserve"> a 14</w:t>
      </w:r>
      <w:r w:rsidR="00895B7D" w:rsidRPr="0007517E">
        <w:t xml:space="preserve"> de </w:t>
      </w:r>
      <w:r w:rsidR="00530522" w:rsidRPr="0007517E">
        <w:t>outubro</w:t>
      </w:r>
      <w:r w:rsidR="00895B7D" w:rsidRPr="0007517E">
        <w:t xml:space="preserve"> de 2016.</w:t>
      </w:r>
    </w:p>
    <w:p w:rsidR="001619FE" w:rsidRPr="0007517E" w:rsidRDefault="001619FE" w:rsidP="00307054">
      <w:pPr>
        <w:jc w:val="both"/>
        <w:rPr>
          <w:rFonts w:ascii="Times New Roman" w:hAnsi="Times New Roman"/>
          <w:b/>
          <w:sz w:val="24"/>
          <w:szCs w:val="24"/>
        </w:rPr>
      </w:pPr>
    </w:p>
    <w:p w:rsidR="00307054" w:rsidRPr="0007517E" w:rsidRDefault="00ED24F5" w:rsidP="00307054">
      <w:pPr>
        <w:jc w:val="both"/>
        <w:rPr>
          <w:rFonts w:ascii="Times New Roman" w:hAnsi="Times New Roman"/>
          <w:b/>
          <w:sz w:val="24"/>
          <w:szCs w:val="24"/>
        </w:rPr>
      </w:pPr>
      <w:r w:rsidRPr="0007517E">
        <w:rPr>
          <w:rFonts w:ascii="Times New Roman" w:hAnsi="Times New Roman"/>
          <w:b/>
          <w:sz w:val="24"/>
          <w:szCs w:val="24"/>
        </w:rPr>
        <w:t>8</w:t>
      </w:r>
      <w:r w:rsidR="00307054" w:rsidRPr="0007517E">
        <w:rPr>
          <w:rFonts w:ascii="Times New Roman" w:hAnsi="Times New Roman"/>
          <w:b/>
          <w:sz w:val="24"/>
          <w:szCs w:val="24"/>
        </w:rPr>
        <w:t>. DO JULGAMENTO DOS TRABALHOS</w:t>
      </w:r>
    </w:p>
    <w:p w:rsidR="00307054" w:rsidRPr="0007517E" w:rsidRDefault="00ED24F5" w:rsidP="00307054">
      <w:pPr>
        <w:jc w:val="both"/>
        <w:rPr>
          <w:rFonts w:ascii="Times New Roman" w:hAnsi="Times New Roman"/>
          <w:sz w:val="24"/>
          <w:szCs w:val="24"/>
        </w:rPr>
      </w:pPr>
      <w:r w:rsidRPr="0007517E">
        <w:rPr>
          <w:rFonts w:ascii="Times New Roman" w:hAnsi="Times New Roman"/>
          <w:sz w:val="24"/>
          <w:szCs w:val="24"/>
        </w:rPr>
        <w:t>8</w:t>
      </w:r>
      <w:r w:rsidR="00307054" w:rsidRPr="0007517E">
        <w:rPr>
          <w:rFonts w:ascii="Times New Roman" w:hAnsi="Times New Roman"/>
          <w:sz w:val="24"/>
          <w:szCs w:val="24"/>
        </w:rPr>
        <w:t xml:space="preserve">.1. A análise e julgamento dos trabalhos serão </w:t>
      </w:r>
      <w:r w:rsidR="001619FE" w:rsidRPr="0007517E">
        <w:rPr>
          <w:rFonts w:ascii="Times New Roman" w:hAnsi="Times New Roman"/>
          <w:sz w:val="24"/>
          <w:szCs w:val="24"/>
        </w:rPr>
        <w:t>realizados</w:t>
      </w:r>
      <w:r w:rsidR="00307054" w:rsidRPr="0007517E">
        <w:rPr>
          <w:rFonts w:ascii="Times New Roman" w:hAnsi="Times New Roman"/>
          <w:sz w:val="24"/>
          <w:szCs w:val="24"/>
        </w:rPr>
        <w:t xml:space="preserve"> pela </w:t>
      </w:r>
      <w:r w:rsidR="00AA4BE6" w:rsidRPr="0007517E">
        <w:rPr>
          <w:rFonts w:ascii="Times New Roman" w:hAnsi="Times New Roman"/>
          <w:sz w:val="24"/>
          <w:szCs w:val="24"/>
        </w:rPr>
        <w:t>C</w:t>
      </w:r>
      <w:r w:rsidR="00307054" w:rsidRPr="0007517E">
        <w:rPr>
          <w:rFonts w:ascii="Times New Roman" w:hAnsi="Times New Roman"/>
          <w:sz w:val="24"/>
          <w:szCs w:val="24"/>
        </w:rPr>
        <w:t xml:space="preserve">omissão </w:t>
      </w:r>
      <w:r w:rsidR="00AA4BE6" w:rsidRPr="0007517E">
        <w:rPr>
          <w:rFonts w:ascii="Times New Roman" w:hAnsi="Times New Roman"/>
          <w:sz w:val="24"/>
          <w:szCs w:val="24"/>
        </w:rPr>
        <w:t>A</w:t>
      </w:r>
      <w:r w:rsidR="00307054" w:rsidRPr="0007517E">
        <w:rPr>
          <w:rFonts w:ascii="Times New Roman" w:hAnsi="Times New Roman"/>
          <w:sz w:val="24"/>
          <w:szCs w:val="24"/>
        </w:rPr>
        <w:t xml:space="preserve">valiadora </w:t>
      </w:r>
      <w:r w:rsidR="00AA4BE6" w:rsidRPr="0007517E">
        <w:rPr>
          <w:rFonts w:ascii="Times New Roman" w:hAnsi="Times New Roman"/>
          <w:sz w:val="24"/>
          <w:szCs w:val="24"/>
        </w:rPr>
        <w:t xml:space="preserve">e Julgadora </w:t>
      </w:r>
      <w:r w:rsidR="00307054" w:rsidRPr="0007517E">
        <w:rPr>
          <w:rFonts w:ascii="Times New Roman" w:hAnsi="Times New Roman"/>
          <w:sz w:val="24"/>
          <w:szCs w:val="24"/>
        </w:rPr>
        <w:t>designada pela Superintendência de Escola de Governo do Estado Mato Grosso, instituída via portaria nº 50/2016</w:t>
      </w:r>
      <w:r w:rsidR="007A70DC" w:rsidRPr="0007517E">
        <w:rPr>
          <w:rFonts w:ascii="Times New Roman" w:hAnsi="Times New Roman"/>
          <w:sz w:val="24"/>
          <w:szCs w:val="24"/>
        </w:rPr>
        <w:t xml:space="preserve"> - SEG/SEGES</w:t>
      </w:r>
      <w:r w:rsidR="00307054" w:rsidRPr="0007517E">
        <w:rPr>
          <w:rFonts w:ascii="Times New Roman" w:hAnsi="Times New Roman"/>
          <w:sz w:val="24"/>
          <w:szCs w:val="24"/>
        </w:rPr>
        <w:t>.</w:t>
      </w:r>
    </w:p>
    <w:p w:rsidR="00307054" w:rsidRPr="0007517E" w:rsidRDefault="00ED24F5" w:rsidP="00307054">
      <w:pPr>
        <w:jc w:val="both"/>
        <w:rPr>
          <w:rFonts w:ascii="Times New Roman" w:hAnsi="Times New Roman"/>
          <w:sz w:val="24"/>
          <w:szCs w:val="24"/>
        </w:rPr>
      </w:pPr>
      <w:r w:rsidRPr="0007517E">
        <w:rPr>
          <w:rFonts w:ascii="Times New Roman" w:hAnsi="Times New Roman"/>
          <w:sz w:val="24"/>
          <w:szCs w:val="24"/>
        </w:rPr>
        <w:t>8</w:t>
      </w:r>
      <w:r w:rsidR="00307054" w:rsidRPr="0007517E">
        <w:rPr>
          <w:rFonts w:ascii="Times New Roman" w:hAnsi="Times New Roman"/>
          <w:sz w:val="24"/>
          <w:szCs w:val="24"/>
        </w:rPr>
        <w:t xml:space="preserve">.2. A Comissão </w:t>
      </w:r>
      <w:r w:rsidR="00D06C82">
        <w:rPr>
          <w:rFonts w:ascii="Times New Roman" w:hAnsi="Times New Roman"/>
          <w:sz w:val="24"/>
          <w:szCs w:val="24"/>
        </w:rPr>
        <w:t xml:space="preserve">Organizadora e Avaliadora </w:t>
      </w:r>
      <w:r w:rsidR="00307054" w:rsidRPr="0007517E">
        <w:rPr>
          <w:rFonts w:ascii="Times New Roman" w:hAnsi="Times New Roman"/>
          <w:sz w:val="24"/>
          <w:szCs w:val="24"/>
        </w:rPr>
        <w:t>poderá, a qualquer tempo, convocar assistente</w:t>
      </w:r>
      <w:r w:rsidR="00530522">
        <w:rPr>
          <w:rFonts w:ascii="Times New Roman" w:hAnsi="Times New Roman"/>
          <w:sz w:val="24"/>
          <w:szCs w:val="24"/>
        </w:rPr>
        <w:t xml:space="preserve"> </w:t>
      </w:r>
      <w:r w:rsidR="00307054" w:rsidRPr="0007517E">
        <w:rPr>
          <w:rFonts w:ascii="Times New Roman" w:hAnsi="Times New Roman"/>
          <w:sz w:val="24"/>
          <w:szCs w:val="24"/>
        </w:rPr>
        <w:t>(s), técnico</w:t>
      </w:r>
      <w:r w:rsidR="00530522">
        <w:rPr>
          <w:rFonts w:ascii="Times New Roman" w:hAnsi="Times New Roman"/>
          <w:sz w:val="24"/>
          <w:szCs w:val="24"/>
        </w:rPr>
        <w:t xml:space="preserve"> </w:t>
      </w:r>
      <w:r w:rsidR="00307054" w:rsidRPr="0007517E">
        <w:rPr>
          <w:rFonts w:ascii="Times New Roman" w:hAnsi="Times New Roman"/>
          <w:sz w:val="24"/>
          <w:szCs w:val="24"/>
        </w:rPr>
        <w:t xml:space="preserve">(s) e ou </w:t>
      </w:r>
      <w:r w:rsidR="001619FE" w:rsidRPr="0007517E">
        <w:rPr>
          <w:rFonts w:ascii="Times New Roman" w:hAnsi="Times New Roman"/>
          <w:sz w:val="24"/>
          <w:szCs w:val="24"/>
        </w:rPr>
        <w:t>avaliador (</w:t>
      </w:r>
      <w:r w:rsidR="00307054" w:rsidRPr="0007517E">
        <w:rPr>
          <w:rFonts w:ascii="Times New Roman" w:hAnsi="Times New Roman"/>
          <w:sz w:val="24"/>
          <w:szCs w:val="24"/>
        </w:rPr>
        <w:t xml:space="preserve">es) </w:t>
      </w:r>
      <w:proofErr w:type="gramStart"/>
      <w:r w:rsidR="00307054" w:rsidRPr="0007517E">
        <w:rPr>
          <w:rFonts w:ascii="Times New Roman" w:hAnsi="Times New Roman"/>
          <w:sz w:val="24"/>
          <w:szCs w:val="24"/>
        </w:rPr>
        <w:t>assistente(</w:t>
      </w:r>
      <w:proofErr w:type="gramEnd"/>
      <w:r w:rsidR="00307054" w:rsidRPr="0007517E">
        <w:rPr>
          <w:rFonts w:ascii="Times New Roman" w:hAnsi="Times New Roman"/>
          <w:sz w:val="24"/>
          <w:szCs w:val="24"/>
        </w:rPr>
        <w:t>s), para auxiliar em seus trabalhos.</w:t>
      </w:r>
    </w:p>
    <w:p w:rsidR="00ED24F5" w:rsidRPr="0007517E" w:rsidRDefault="00ED24F5" w:rsidP="00ED24F5">
      <w:pPr>
        <w:jc w:val="both"/>
        <w:rPr>
          <w:rFonts w:ascii="Times New Roman" w:hAnsi="Times New Roman"/>
          <w:sz w:val="24"/>
          <w:szCs w:val="24"/>
        </w:rPr>
      </w:pPr>
      <w:r w:rsidRPr="0007517E">
        <w:rPr>
          <w:rFonts w:ascii="Times New Roman" w:hAnsi="Times New Roman"/>
          <w:sz w:val="24"/>
          <w:szCs w:val="24"/>
        </w:rPr>
        <w:t>8.3</w:t>
      </w:r>
      <w:r w:rsidR="00AD0929">
        <w:rPr>
          <w:rFonts w:ascii="Times New Roman" w:hAnsi="Times New Roman"/>
          <w:sz w:val="24"/>
          <w:szCs w:val="24"/>
        </w:rPr>
        <w:t>.</w:t>
      </w:r>
      <w:r w:rsidRPr="0007517E">
        <w:rPr>
          <w:rFonts w:ascii="Times New Roman" w:hAnsi="Times New Roman"/>
          <w:sz w:val="24"/>
          <w:szCs w:val="24"/>
        </w:rPr>
        <w:t xml:space="preserve"> Cada Prática Inovadora será avaliada por 03 membros da </w:t>
      </w:r>
      <w:r w:rsidR="00AA4BE6" w:rsidRPr="0007517E">
        <w:rPr>
          <w:rFonts w:ascii="Times New Roman" w:hAnsi="Times New Roman"/>
          <w:sz w:val="24"/>
          <w:szCs w:val="24"/>
        </w:rPr>
        <w:t>C</w:t>
      </w:r>
      <w:r w:rsidRPr="0007517E">
        <w:rPr>
          <w:rFonts w:ascii="Times New Roman" w:hAnsi="Times New Roman"/>
          <w:sz w:val="24"/>
          <w:szCs w:val="24"/>
        </w:rPr>
        <w:t xml:space="preserve">omissão </w:t>
      </w:r>
      <w:r w:rsidR="00CD7C4C">
        <w:rPr>
          <w:rFonts w:ascii="Times New Roman" w:hAnsi="Times New Roman"/>
          <w:sz w:val="24"/>
          <w:szCs w:val="24"/>
        </w:rPr>
        <w:t xml:space="preserve">Organizadora e Avaliadora </w:t>
      </w:r>
      <w:r w:rsidRPr="0007517E">
        <w:rPr>
          <w:rFonts w:ascii="Times New Roman" w:hAnsi="Times New Roman"/>
          <w:sz w:val="24"/>
          <w:szCs w:val="24"/>
        </w:rPr>
        <w:t xml:space="preserve">publicada na portaria </w:t>
      </w:r>
      <w:r w:rsidR="00935F21" w:rsidRPr="0007517E">
        <w:rPr>
          <w:rFonts w:ascii="Times New Roman" w:hAnsi="Times New Roman"/>
          <w:sz w:val="24"/>
          <w:szCs w:val="24"/>
        </w:rPr>
        <w:t>nº 50/2016</w:t>
      </w:r>
      <w:r w:rsidR="007A70DC" w:rsidRPr="0007517E">
        <w:rPr>
          <w:rFonts w:ascii="Times New Roman" w:hAnsi="Times New Roman"/>
          <w:sz w:val="24"/>
          <w:szCs w:val="24"/>
        </w:rPr>
        <w:t xml:space="preserve"> -</w:t>
      </w:r>
      <w:r w:rsidR="00935F21" w:rsidRPr="0007517E">
        <w:rPr>
          <w:rFonts w:ascii="Times New Roman" w:hAnsi="Times New Roman"/>
          <w:sz w:val="24"/>
          <w:szCs w:val="24"/>
        </w:rPr>
        <w:t xml:space="preserve"> SEG/SE</w:t>
      </w:r>
      <w:r w:rsidRPr="0007517E">
        <w:rPr>
          <w:rFonts w:ascii="Times New Roman" w:hAnsi="Times New Roman"/>
          <w:sz w:val="24"/>
          <w:szCs w:val="24"/>
        </w:rPr>
        <w:t>GE</w:t>
      </w:r>
      <w:r w:rsidR="00935F21" w:rsidRPr="0007517E">
        <w:rPr>
          <w:rFonts w:ascii="Times New Roman" w:hAnsi="Times New Roman"/>
          <w:sz w:val="24"/>
          <w:szCs w:val="24"/>
        </w:rPr>
        <w:t>S</w:t>
      </w:r>
      <w:r w:rsidRPr="0007517E">
        <w:rPr>
          <w:rFonts w:ascii="Times New Roman" w:hAnsi="Times New Roman"/>
          <w:sz w:val="24"/>
          <w:szCs w:val="24"/>
        </w:rPr>
        <w:t>.</w:t>
      </w:r>
    </w:p>
    <w:p w:rsidR="00ED24F5" w:rsidRPr="0007517E" w:rsidRDefault="00ED24F5" w:rsidP="00ED24F5">
      <w:pPr>
        <w:jc w:val="both"/>
        <w:rPr>
          <w:rFonts w:ascii="Times New Roman" w:hAnsi="Times New Roman"/>
          <w:sz w:val="24"/>
          <w:szCs w:val="24"/>
          <w:highlight w:val="yellow"/>
        </w:rPr>
      </w:pPr>
      <w:r w:rsidRPr="005D7399">
        <w:rPr>
          <w:rFonts w:ascii="Times New Roman" w:hAnsi="Times New Roman"/>
          <w:sz w:val="24"/>
          <w:szCs w:val="24"/>
        </w:rPr>
        <w:t>8.4</w:t>
      </w:r>
      <w:r w:rsidR="001619FE" w:rsidRPr="005D7399">
        <w:rPr>
          <w:rFonts w:ascii="Times New Roman" w:hAnsi="Times New Roman"/>
          <w:sz w:val="24"/>
          <w:szCs w:val="24"/>
        </w:rPr>
        <w:t xml:space="preserve">. </w:t>
      </w:r>
      <w:r w:rsidRPr="005D7399">
        <w:rPr>
          <w:rFonts w:ascii="Times New Roman" w:hAnsi="Times New Roman"/>
          <w:sz w:val="24"/>
          <w:szCs w:val="24"/>
        </w:rPr>
        <w:t xml:space="preserve">A Prática Inovadora com pontuação inferior a 50% </w:t>
      </w:r>
      <w:r w:rsidR="00453B1E" w:rsidRPr="005D7399">
        <w:rPr>
          <w:rFonts w:ascii="Times New Roman" w:hAnsi="Times New Roman"/>
          <w:sz w:val="24"/>
          <w:szCs w:val="24"/>
        </w:rPr>
        <w:t>do total de pontos possíveis será</w:t>
      </w:r>
      <w:r w:rsidRPr="005D7399">
        <w:rPr>
          <w:rFonts w:ascii="Times New Roman" w:hAnsi="Times New Roman"/>
          <w:sz w:val="24"/>
          <w:szCs w:val="24"/>
        </w:rPr>
        <w:t xml:space="preserve"> </w:t>
      </w:r>
      <w:r w:rsidRPr="0007517E">
        <w:rPr>
          <w:rFonts w:ascii="Times New Roman" w:hAnsi="Times New Roman"/>
          <w:sz w:val="24"/>
          <w:szCs w:val="24"/>
        </w:rPr>
        <w:t>automaticamente desclassificada.</w:t>
      </w:r>
      <w:r w:rsidRPr="0007517E">
        <w:rPr>
          <w:rFonts w:ascii="Times New Roman" w:hAnsi="Times New Roman"/>
          <w:sz w:val="24"/>
          <w:szCs w:val="24"/>
          <w:highlight w:val="yellow"/>
        </w:rPr>
        <w:t xml:space="preserve"> </w:t>
      </w:r>
    </w:p>
    <w:p w:rsidR="00ED24F5" w:rsidRPr="0007517E" w:rsidRDefault="00ED24F5" w:rsidP="00307054">
      <w:pPr>
        <w:jc w:val="both"/>
        <w:rPr>
          <w:rFonts w:ascii="Times New Roman" w:hAnsi="Times New Roman"/>
          <w:sz w:val="24"/>
          <w:szCs w:val="24"/>
        </w:rPr>
      </w:pPr>
    </w:p>
    <w:p w:rsidR="001800C2" w:rsidRPr="0007517E" w:rsidRDefault="001800C2" w:rsidP="001800C2">
      <w:pPr>
        <w:jc w:val="both"/>
        <w:rPr>
          <w:rFonts w:ascii="Times New Roman" w:hAnsi="Times New Roman"/>
          <w:b/>
          <w:sz w:val="24"/>
          <w:szCs w:val="24"/>
        </w:rPr>
      </w:pPr>
      <w:r w:rsidRPr="0007517E">
        <w:rPr>
          <w:rFonts w:ascii="Times New Roman" w:hAnsi="Times New Roman"/>
          <w:b/>
          <w:sz w:val="24"/>
          <w:szCs w:val="24"/>
        </w:rPr>
        <w:t>9. DOS CRITÉRIOS DE JULGAMENTO</w:t>
      </w:r>
      <w:r w:rsidR="000419D9" w:rsidRPr="0007517E">
        <w:rPr>
          <w:rFonts w:ascii="Times New Roman" w:hAnsi="Times New Roman"/>
          <w:b/>
          <w:sz w:val="24"/>
          <w:szCs w:val="24"/>
        </w:rPr>
        <w:t xml:space="preserve"> E PONTUAÇÃO</w:t>
      </w:r>
    </w:p>
    <w:p w:rsidR="000419D9" w:rsidRPr="0007517E" w:rsidRDefault="000419D9" w:rsidP="00AC1DE5">
      <w:pPr>
        <w:jc w:val="both"/>
        <w:rPr>
          <w:rFonts w:ascii="Times New Roman" w:hAnsi="Times New Roman"/>
          <w:sz w:val="24"/>
          <w:szCs w:val="24"/>
        </w:rPr>
      </w:pPr>
      <w:r w:rsidRPr="0007517E">
        <w:rPr>
          <w:rFonts w:ascii="Times New Roman" w:hAnsi="Times New Roman"/>
          <w:sz w:val="24"/>
          <w:szCs w:val="24"/>
        </w:rPr>
        <w:t xml:space="preserve">9.1. O </w:t>
      </w:r>
      <w:r w:rsidR="00935F21" w:rsidRPr="0007517E">
        <w:rPr>
          <w:rFonts w:ascii="Times New Roman" w:hAnsi="Times New Roman"/>
          <w:sz w:val="24"/>
          <w:szCs w:val="24"/>
        </w:rPr>
        <w:t>Concurso</w:t>
      </w:r>
      <w:r w:rsidRPr="0007517E">
        <w:rPr>
          <w:rFonts w:ascii="Times New Roman" w:hAnsi="Times New Roman"/>
          <w:sz w:val="24"/>
          <w:szCs w:val="24"/>
        </w:rPr>
        <w:t xml:space="preserve"> </w:t>
      </w:r>
      <w:r w:rsidR="00CC7955" w:rsidRPr="0007517E">
        <w:rPr>
          <w:rFonts w:ascii="Times New Roman" w:hAnsi="Times New Roman"/>
          <w:sz w:val="24"/>
          <w:szCs w:val="24"/>
        </w:rPr>
        <w:t>“</w:t>
      </w:r>
      <w:r w:rsidRPr="0007517E">
        <w:rPr>
          <w:rFonts w:ascii="Times New Roman" w:hAnsi="Times New Roman"/>
          <w:sz w:val="24"/>
          <w:szCs w:val="24"/>
        </w:rPr>
        <w:t>Inovar para Transformar</w:t>
      </w:r>
      <w:r w:rsidR="00CC7955" w:rsidRPr="0007517E">
        <w:rPr>
          <w:rFonts w:ascii="Times New Roman" w:hAnsi="Times New Roman"/>
          <w:sz w:val="24"/>
          <w:szCs w:val="24"/>
        </w:rPr>
        <w:t>”</w:t>
      </w:r>
      <w:r w:rsidRPr="0007517E">
        <w:rPr>
          <w:rFonts w:ascii="Times New Roman" w:hAnsi="Times New Roman"/>
          <w:sz w:val="24"/>
          <w:szCs w:val="24"/>
        </w:rPr>
        <w:t xml:space="preserve"> será julgado segundo os seguintes critérios:</w:t>
      </w:r>
    </w:p>
    <w:p w:rsidR="00DE5437" w:rsidRPr="0007517E" w:rsidRDefault="00DE5437" w:rsidP="00AC1DE5">
      <w:pPr>
        <w:jc w:val="both"/>
        <w:rPr>
          <w:rFonts w:ascii="Times New Roman" w:hAnsi="Times New Roman"/>
          <w:sz w:val="24"/>
          <w:szCs w:val="24"/>
        </w:rPr>
      </w:pPr>
      <w:r w:rsidRPr="0007517E">
        <w:rPr>
          <w:rFonts w:ascii="Times New Roman" w:hAnsi="Times New Roman"/>
          <w:sz w:val="24"/>
          <w:szCs w:val="24"/>
        </w:rPr>
        <w:t>9.1.1. INOVAÇÃO – entende-se por iniciativa inovadora aquela que introduziu novos processos, produtos, práticas, programas, políticas.</w:t>
      </w:r>
    </w:p>
    <w:p w:rsidR="00DE5437" w:rsidRPr="0007517E" w:rsidRDefault="00DE5437" w:rsidP="00AC1DE5">
      <w:pPr>
        <w:jc w:val="both"/>
        <w:rPr>
          <w:rFonts w:ascii="Times New Roman" w:hAnsi="Times New Roman"/>
          <w:sz w:val="24"/>
          <w:szCs w:val="24"/>
        </w:rPr>
      </w:pPr>
      <w:r w:rsidRPr="0007517E">
        <w:rPr>
          <w:rFonts w:ascii="Times New Roman" w:hAnsi="Times New Roman"/>
          <w:sz w:val="24"/>
          <w:szCs w:val="24"/>
        </w:rPr>
        <w:lastRenderedPageBreak/>
        <w:t>9.1.</w:t>
      </w:r>
      <w:r w:rsidR="000419D9" w:rsidRPr="0007517E">
        <w:rPr>
          <w:rFonts w:ascii="Times New Roman" w:hAnsi="Times New Roman"/>
          <w:sz w:val="24"/>
          <w:szCs w:val="24"/>
        </w:rPr>
        <w:t>2</w:t>
      </w:r>
      <w:r w:rsidRPr="0007517E">
        <w:rPr>
          <w:rFonts w:ascii="Times New Roman" w:hAnsi="Times New Roman"/>
          <w:sz w:val="24"/>
          <w:szCs w:val="24"/>
        </w:rPr>
        <w:t>. RESULTADOS – entende-se por resultados a comprovação da efetividade da prática já implementada, por meio da identificação de ações que se destinam a trazer benefícios significativos para a Gestão do Trabalho.</w:t>
      </w:r>
    </w:p>
    <w:p w:rsidR="00DE5437" w:rsidRPr="0007517E" w:rsidRDefault="00DE5437" w:rsidP="00AC1DE5">
      <w:pPr>
        <w:jc w:val="both"/>
        <w:rPr>
          <w:rFonts w:ascii="Times New Roman" w:hAnsi="Times New Roman"/>
          <w:sz w:val="24"/>
          <w:szCs w:val="24"/>
        </w:rPr>
      </w:pPr>
      <w:r w:rsidRPr="0007517E">
        <w:rPr>
          <w:rFonts w:ascii="Times New Roman" w:hAnsi="Times New Roman"/>
          <w:sz w:val="24"/>
          <w:szCs w:val="24"/>
        </w:rPr>
        <w:t>9.1.3. MULTIPLICAÇÃO – entende-se por caráter multiplicador aquele cuja iniciativa possa ser implementada por outras instâncias e instituições, considerando as especificidades dos contextos locais.</w:t>
      </w:r>
    </w:p>
    <w:p w:rsidR="00DE5437" w:rsidRPr="0007517E" w:rsidRDefault="00DE5437" w:rsidP="00AC1DE5">
      <w:pPr>
        <w:jc w:val="both"/>
        <w:rPr>
          <w:rFonts w:ascii="Times New Roman" w:hAnsi="Times New Roman"/>
          <w:sz w:val="24"/>
          <w:szCs w:val="24"/>
        </w:rPr>
      </w:pPr>
      <w:r w:rsidRPr="0007517E">
        <w:rPr>
          <w:rFonts w:ascii="Times New Roman" w:hAnsi="Times New Roman"/>
          <w:sz w:val="24"/>
          <w:szCs w:val="24"/>
        </w:rPr>
        <w:t>9.1.4. RELAÇÃO CUSTO-BENEFÍCIO – entende-se por custo-benefício o indicador que relaciona os benefícios de um projeto ou proposta, expressos em termos monetários, isto é, o quanto vantajoso ou necessário um projeto é para que tenha seus reais investimentos.</w:t>
      </w:r>
    </w:p>
    <w:p w:rsidR="00DE5437" w:rsidRPr="0007517E" w:rsidRDefault="00DE5437" w:rsidP="00AC1DE5">
      <w:pPr>
        <w:jc w:val="both"/>
        <w:rPr>
          <w:rFonts w:ascii="Times New Roman" w:hAnsi="Times New Roman"/>
          <w:sz w:val="24"/>
          <w:szCs w:val="24"/>
        </w:rPr>
      </w:pPr>
      <w:r w:rsidRPr="0007517E">
        <w:rPr>
          <w:rFonts w:ascii="Times New Roman" w:hAnsi="Times New Roman"/>
          <w:sz w:val="24"/>
          <w:szCs w:val="24"/>
        </w:rPr>
        <w:t>9.1.5. SUSTENTABILIDADE – entende-se por sustentabilidade a iniciativa que apresente características duradouras e que permitam a manutenção e longevidade das ações</w:t>
      </w:r>
      <w:r w:rsidR="00F20F6F" w:rsidRPr="0007517E">
        <w:rPr>
          <w:rFonts w:ascii="Times New Roman" w:hAnsi="Times New Roman"/>
          <w:sz w:val="24"/>
          <w:szCs w:val="24"/>
        </w:rPr>
        <w:t>.</w:t>
      </w:r>
    </w:p>
    <w:p w:rsidR="000419D9" w:rsidRPr="0007517E" w:rsidRDefault="000419D9" w:rsidP="00DE5437">
      <w:pPr>
        <w:jc w:val="both"/>
        <w:rPr>
          <w:rFonts w:ascii="Times New Roman" w:hAnsi="Times New Roman"/>
          <w:sz w:val="24"/>
          <w:szCs w:val="24"/>
        </w:rPr>
      </w:pPr>
    </w:p>
    <w:p w:rsidR="00204075" w:rsidRPr="0007517E" w:rsidRDefault="001800C2" w:rsidP="001800C2">
      <w:pPr>
        <w:jc w:val="both"/>
        <w:rPr>
          <w:rFonts w:ascii="Times New Roman" w:hAnsi="Times New Roman"/>
          <w:b/>
          <w:sz w:val="24"/>
          <w:szCs w:val="24"/>
        </w:rPr>
      </w:pPr>
      <w:r w:rsidRPr="00AD0929">
        <w:rPr>
          <w:rFonts w:ascii="Times New Roman" w:hAnsi="Times New Roman"/>
          <w:sz w:val="24"/>
          <w:szCs w:val="24"/>
        </w:rPr>
        <w:t xml:space="preserve">9.2. </w:t>
      </w:r>
      <w:r w:rsidR="00AD0929">
        <w:rPr>
          <w:rFonts w:ascii="Times New Roman" w:hAnsi="Times New Roman"/>
          <w:sz w:val="24"/>
          <w:szCs w:val="24"/>
        </w:rPr>
        <w:t>Critérios de pontuação.</w:t>
      </w:r>
    </w:p>
    <w:p w:rsidR="001800C2" w:rsidRPr="0007517E" w:rsidRDefault="001800C2" w:rsidP="001800C2">
      <w:pPr>
        <w:jc w:val="both"/>
        <w:rPr>
          <w:rFonts w:ascii="Times New Roman" w:hAnsi="Times New Roman"/>
          <w:sz w:val="24"/>
          <w:szCs w:val="24"/>
        </w:rPr>
      </w:pPr>
      <w:r w:rsidRPr="0007517E">
        <w:rPr>
          <w:rFonts w:ascii="Times New Roman" w:hAnsi="Times New Roman"/>
          <w:sz w:val="24"/>
          <w:szCs w:val="24"/>
        </w:rPr>
        <w:t xml:space="preserve">9.2.1. </w:t>
      </w:r>
      <w:r w:rsidR="000419D9" w:rsidRPr="0007517E">
        <w:rPr>
          <w:rFonts w:ascii="Times New Roman" w:hAnsi="Times New Roman"/>
          <w:sz w:val="24"/>
          <w:szCs w:val="24"/>
        </w:rPr>
        <w:t xml:space="preserve">Cada critério </w:t>
      </w:r>
      <w:r w:rsidR="00C43009" w:rsidRPr="0007517E">
        <w:rPr>
          <w:rFonts w:ascii="Times New Roman" w:hAnsi="Times New Roman"/>
          <w:sz w:val="24"/>
          <w:szCs w:val="24"/>
        </w:rPr>
        <w:t>possui valor conforme o quadro abaixo</w:t>
      </w:r>
      <w:r w:rsidR="00206EBF" w:rsidRPr="0007517E">
        <w:rPr>
          <w:rFonts w:ascii="Times New Roman" w:hAnsi="Times New Roman"/>
          <w:sz w:val="24"/>
          <w:szCs w:val="24"/>
        </w:rPr>
        <w:t>:</w:t>
      </w:r>
    </w:p>
    <w:tbl>
      <w:tblPr>
        <w:tblStyle w:val="Tabelacomgrade"/>
        <w:tblW w:w="5000" w:type="pct"/>
        <w:jc w:val="center"/>
        <w:tblLook w:val="04A0" w:firstRow="1" w:lastRow="0" w:firstColumn="1" w:lastColumn="0" w:noHBand="0" w:noVBand="1"/>
      </w:tblPr>
      <w:tblGrid>
        <w:gridCol w:w="6273"/>
        <w:gridCol w:w="3015"/>
      </w:tblGrid>
      <w:tr w:rsidR="00C43009" w:rsidRPr="0007517E" w:rsidTr="00D37143">
        <w:trPr>
          <w:jc w:val="center"/>
        </w:trPr>
        <w:tc>
          <w:tcPr>
            <w:tcW w:w="3377" w:type="pct"/>
          </w:tcPr>
          <w:p w:rsidR="00C43009" w:rsidRPr="0007517E" w:rsidRDefault="00C43009" w:rsidP="00C43009">
            <w:pPr>
              <w:pStyle w:val="PargrafodaLista"/>
              <w:ind w:left="0"/>
              <w:jc w:val="center"/>
            </w:pPr>
            <w:r w:rsidRPr="0007517E">
              <w:t>CRITÉRIO</w:t>
            </w:r>
          </w:p>
        </w:tc>
        <w:tc>
          <w:tcPr>
            <w:tcW w:w="1623" w:type="pct"/>
          </w:tcPr>
          <w:p w:rsidR="00C43009" w:rsidRPr="0007517E" w:rsidRDefault="00900168" w:rsidP="00C43009">
            <w:pPr>
              <w:pStyle w:val="PargrafodaLista"/>
              <w:ind w:left="0"/>
              <w:jc w:val="center"/>
            </w:pPr>
            <w:r w:rsidRPr="0007517E">
              <w:t>PONTUAÇÃO</w:t>
            </w:r>
          </w:p>
        </w:tc>
      </w:tr>
      <w:tr w:rsidR="00C43009" w:rsidRPr="0007517E" w:rsidTr="00D37143">
        <w:trPr>
          <w:jc w:val="center"/>
        </w:trPr>
        <w:tc>
          <w:tcPr>
            <w:tcW w:w="3377" w:type="pct"/>
          </w:tcPr>
          <w:p w:rsidR="00C43009" w:rsidRPr="0007517E" w:rsidRDefault="00C43009" w:rsidP="008215B4">
            <w:pPr>
              <w:pStyle w:val="PargrafodaLista"/>
              <w:ind w:left="0"/>
            </w:pPr>
            <w:r w:rsidRPr="0007517E">
              <w:t>INOVAÇÃO</w:t>
            </w:r>
          </w:p>
        </w:tc>
        <w:tc>
          <w:tcPr>
            <w:tcW w:w="1623" w:type="pct"/>
          </w:tcPr>
          <w:p w:rsidR="00C43009" w:rsidRPr="0007517E" w:rsidRDefault="00C43009" w:rsidP="00C43009">
            <w:pPr>
              <w:pStyle w:val="PargrafodaLista"/>
              <w:ind w:left="0"/>
              <w:jc w:val="center"/>
            </w:pPr>
            <w:r w:rsidRPr="0007517E">
              <w:t>2,5</w:t>
            </w:r>
          </w:p>
        </w:tc>
      </w:tr>
      <w:tr w:rsidR="00C43009" w:rsidRPr="0007517E" w:rsidTr="00D37143">
        <w:trPr>
          <w:jc w:val="center"/>
        </w:trPr>
        <w:tc>
          <w:tcPr>
            <w:tcW w:w="3377" w:type="pct"/>
          </w:tcPr>
          <w:p w:rsidR="00C43009" w:rsidRPr="0007517E" w:rsidRDefault="00C43009" w:rsidP="008215B4">
            <w:pPr>
              <w:pStyle w:val="PargrafodaLista"/>
              <w:ind w:left="0"/>
            </w:pPr>
            <w:r w:rsidRPr="0007517E">
              <w:t>RESULTADOS</w:t>
            </w:r>
          </w:p>
        </w:tc>
        <w:tc>
          <w:tcPr>
            <w:tcW w:w="1623" w:type="pct"/>
          </w:tcPr>
          <w:p w:rsidR="00C43009" w:rsidRPr="0007517E" w:rsidRDefault="00C43009" w:rsidP="00C43009">
            <w:pPr>
              <w:pStyle w:val="PargrafodaLista"/>
              <w:ind w:left="0"/>
              <w:jc w:val="center"/>
            </w:pPr>
            <w:r w:rsidRPr="0007517E">
              <w:t>2,5</w:t>
            </w:r>
          </w:p>
        </w:tc>
      </w:tr>
      <w:tr w:rsidR="00C43009" w:rsidRPr="0007517E" w:rsidTr="00D37143">
        <w:trPr>
          <w:jc w:val="center"/>
        </w:trPr>
        <w:tc>
          <w:tcPr>
            <w:tcW w:w="3377" w:type="pct"/>
          </w:tcPr>
          <w:p w:rsidR="00C43009" w:rsidRPr="0007517E" w:rsidRDefault="00C43009" w:rsidP="008215B4">
            <w:pPr>
              <w:pStyle w:val="PargrafodaLista"/>
              <w:ind w:left="0"/>
            </w:pPr>
            <w:r w:rsidRPr="0007517E">
              <w:t>MULTIPLICAÇÃO</w:t>
            </w:r>
          </w:p>
        </w:tc>
        <w:tc>
          <w:tcPr>
            <w:tcW w:w="1623" w:type="pct"/>
          </w:tcPr>
          <w:p w:rsidR="00C43009" w:rsidRPr="0007517E" w:rsidRDefault="00C43009" w:rsidP="00C43009">
            <w:pPr>
              <w:pStyle w:val="PargrafodaLista"/>
              <w:ind w:left="0"/>
              <w:jc w:val="center"/>
            </w:pPr>
            <w:r w:rsidRPr="0007517E">
              <w:t>2,0</w:t>
            </w:r>
          </w:p>
        </w:tc>
      </w:tr>
      <w:tr w:rsidR="00C43009" w:rsidRPr="0007517E" w:rsidTr="00D37143">
        <w:trPr>
          <w:jc w:val="center"/>
        </w:trPr>
        <w:tc>
          <w:tcPr>
            <w:tcW w:w="3377" w:type="pct"/>
          </w:tcPr>
          <w:p w:rsidR="00C43009" w:rsidRPr="0007517E" w:rsidRDefault="00C43009" w:rsidP="008215B4">
            <w:pPr>
              <w:pStyle w:val="PargrafodaLista"/>
              <w:ind w:left="0"/>
            </w:pPr>
            <w:r w:rsidRPr="0007517E">
              <w:t>RELAÇÃO CUSTO-BENEFÍCIO</w:t>
            </w:r>
          </w:p>
        </w:tc>
        <w:tc>
          <w:tcPr>
            <w:tcW w:w="1623" w:type="pct"/>
          </w:tcPr>
          <w:p w:rsidR="00C43009" w:rsidRPr="0007517E" w:rsidRDefault="00C43009" w:rsidP="00C43009">
            <w:pPr>
              <w:pStyle w:val="PargrafodaLista"/>
              <w:ind w:left="0"/>
              <w:jc w:val="center"/>
            </w:pPr>
            <w:r w:rsidRPr="0007517E">
              <w:t>2,0</w:t>
            </w:r>
          </w:p>
        </w:tc>
      </w:tr>
      <w:tr w:rsidR="00C43009" w:rsidRPr="0007517E" w:rsidTr="00D37143">
        <w:trPr>
          <w:jc w:val="center"/>
        </w:trPr>
        <w:tc>
          <w:tcPr>
            <w:tcW w:w="3377" w:type="pct"/>
          </w:tcPr>
          <w:p w:rsidR="00C43009" w:rsidRPr="0007517E" w:rsidRDefault="00C43009" w:rsidP="008215B4">
            <w:pPr>
              <w:pStyle w:val="PargrafodaLista"/>
              <w:ind w:left="0"/>
            </w:pPr>
            <w:r w:rsidRPr="0007517E">
              <w:t>SUSTENTABILIDADE</w:t>
            </w:r>
          </w:p>
        </w:tc>
        <w:tc>
          <w:tcPr>
            <w:tcW w:w="1623" w:type="pct"/>
          </w:tcPr>
          <w:p w:rsidR="00C43009" w:rsidRPr="0007517E" w:rsidRDefault="00C43009" w:rsidP="00C43009">
            <w:pPr>
              <w:pStyle w:val="PargrafodaLista"/>
              <w:ind w:left="0"/>
              <w:jc w:val="center"/>
            </w:pPr>
            <w:r w:rsidRPr="0007517E">
              <w:t>1,0</w:t>
            </w:r>
          </w:p>
        </w:tc>
      </w:tr>
      <w:tr w:rsidR="00EA2134" w:rsidRPr="0007517E" w:rsidTr="00480563">
        <w:trPr>
          <w:jc w:val="center"/>
        </w:trPr>
        <w:tc>
          <w:tcPr>
            <w:tcW w:w="3377" w:type="pct"/>
            <w:shd w:val="clear" w:color="auto" w:fill="auto"/>
          </w:tcPr>
          <w:p w:rsidR="00EA2134" w:rsidRPr="0007517E" w:rsidRDefault="00EA2134" w:rsidP="008215B4">
            <w:pPr>
              <w:pStyle w:val="PargrafodaLista"/>
              <w:ind w:left="0"/>
            </w:pPr>
            <w:r w:rsidRPr="0007517E">
              <w:t>TOTAL</w:t>
            </w:r>
          </w:p>
        </w:tc>
        <w:tc>
          <w:tcPr>
            <w:tcW w:w="1623" w:type="pct"/>
            <w:shd w:val="clear" w:color="auto" w:fill="auto"/>
          </w:tcPr>
          <w:p w:rsidR="00EA2134" w:rsidRPr="0007517E" w:rsidRDefault="00EA2134" w:rsidP="00C43009">
            <w:pPr>
              <w:pStyle w:val="PargrafodaLista"/>
              <w:ind w:left="0"/>
              <w:jc w:val="center"/>
            </w:pPr>
            <w:r w:rsidRPr="0007517E">
              <w:t>10,0</w:t>
            </w:r>
          </w:p>
        </w:tc>
      </w:tr>
    </w:tbl>
    <w:p w:rsidR="00206EBF" w:rsidRPr="00480563" w:rsidRDefault="00206EBF" w:rsidP="001800C2">
      <w:pPr>
        <w:jc w:val="both"/>
        <w:rPr>
          <w:rFonts w:ascii="Times New Roman" w:hAnsi="Times New Roman"/>
          <w:sz w:val="24"/>
          <w:szCs w:val="24"/>
        </w:rPr>
      </w:pPr>
    </w:p>
    <w:p w:rsidR="00206EBF" w:rsidRPr="005D7399" w:rsidRDefault="00033D3B" w:rsidP="001800C2">
      <w:pPr>
        <w:jc w:val="both"/>
        <w:rPr>
          <w:rFonts w:ascii="Times New Roman" w:hAnsi="Times New Roman"/>
          <w:sz w:val="24"/>
          <w:szCs w:val="24"/>
        </w:rPr>
      </w:pPr>
      <w:r w:rsidRPr="005D7399">
        <w:rPr>
          <w:rFonts w:ascii="Times New Roman" w:hAnsi="Times New Roman"/>
          <w:sz w:val="24"/>
          <w:szCs w:val="24"/>
        </w:rPr>
        <w:t xml:space="preserve">9.2.2. O valor total </w:t>
      </w:r>
      <w:r w:rsidR="00900168" w:rsidRPr="005D7399">
        <w:rPr>
          <w:rFonts w:ascii="Times New Roman" w:hAnsi="Times New Roman"/>
          <w:sz w:val="24"/>
          <w:szCs w:val="24"/>
        </w:rPr>
        <w:t xml:space="preserve">da nota </w:t>
      </w:r>
      <w:r w:rsidR="00935F21" w:rsidRPr="005D7399">
        <w:rPr>
          <w:rFonts w:ascii="Times New Roman" w:hAnsi="Times New Roman"/>
          <w:sz w:val="24"/>
          <w:szCs w:val="24"/>
        </w:rPr>
        <w:t>d</w:t>
      </w:r>
      <w:r w:rsidR="00D2605D" w:rsidRPr="005D7399">
        <w:rPr>
          <w:rFonts w:ascii="Times New Roman" w:hAnsi="Times New Roman"/>
          <w:sz w:val="24"/>
          <w:szCs w:val="24"/>
        </w:rPr>
        <w:t>as</w:t>
      </w:r>
      <w:r w:rsidR="00935F21" w:rsidRPr="005D7399">
        <w:rPr>
          <w:rFonts w:ascii="Times New Roman" w:hAnsi="Times New Roman"/>
          <w:sz w:val="24"/>
          <w:szCs w:val="24"/>
        </w:rPr>
        <w:t xml:space="preserve"> iniciativas inovadoras </w:t>
      </w:r>
      <w:r w:rsidRPr="005D7399">
        <w:rPr>
          <w:rFonts w:ascii="Times New Roman" w:hAnsi="Times New Roman"/>
          <w:sz w:val="24"/>
          <w:szCs w:val="24"/>
        </w:rPr>
        <w:t xml:space="preserve">será a </w:t>
      </w:r>
      <w:r w:rsidR="00453B1E" w:rsidRPr="005D7399">
        <w:rPr>
          <w:rFonts w:ascii="Times New Roman" w:hAnsi="Times New Roman"/>
          <w:sz w:val="24"/>
          <w:szCs w:val="24"/>
        </w:rPr>
        <w:t>uma média das notas atribuídas, p</w:t>
      </w:r>
      <w:r w:rsidR="00E51FBE">
        <w:rPr>
          <w:rFonts w:ascii="Times New Roman" w:hAnsi="Times New Roman"/>
          <w:sz w:val="24"/>
          <w:szCs w:val="24"/>
        </w:rPr>
        <w:t>elos 03 (três)</w:t>
      </w:r>
      <w:r w:rsidR="00453B1E" w:rsidRPr="005D7399">
        <w:rPr>
          <w:rFonts w:ascii="Times New Roman" w:hAnsi="Times New Roman"/>
          <w:sz w:val="24"/>
          <w:szCs w:val="24"/>
        </w:rPr>
        <w:t xml:space="preserve"> avaliador</w:t>
      </w:r>
      <w:r w:rsidR="00E51FBE">
        <w:rPr>
          <w:rFonts w:ascii="Times New Roman" w:hAnsi="Times New Roman"/>
          <w:sz w:val="24"/>
          <w:szCs w:val="24"/>
        </w:rPr>
        <w:t>es</w:t>
      </w:r>
      <w:r w:rsidR="00453B1E" w:rsidRPr="005D7399">
        <w:rPr>
          <w:rFonts w:ascii="Times New Roman" w:hAnsi="Times New Roman"/>
          <w:sz w:val="24"/>
          <w:szCs w:val="24"/>
        </w:rPr>
        <w:t>, para cada quesito avaliado</w:t>
      </w:r>
      <w:r w:rsidR="0045313C" w:rsidRPr="005D7399">
        <w:rPr>
          <w:rFonts w:ascii="Times New Roman" w:hAnsi="Times New Roman"/>
          <w:sz w:val="24"/>
          <w:szCs w:val="24"/>
        </w:rPr>
        <w:t>.</w:t>
      </w:r>
    </w:p>
    <w:p w:rsidR="00784DE5" w:rsidRDefault="00784DE5" w:rsidP="007F72EB">
      <w:pPr>
        <w:jc w:val="both"/>
        <w:rPr>
          <w:rFonts w:ascii="Times New Roman" w:hAnsi="Times New Roman"/>
          <w:b/>
          <w:sz w:val="24"/>
          <w:szCs w:val="24"/>
        </w:rPr>
      </w:pPr>
    </w:p>
    <w:p w:rsidR="007F72EB" w:rsidRPr="0007517E" w:rsidRDefault="007F72EB" w:rsidP="007F72EB">
      <w:pPr>
        <w:jc w:val="both"/>
        <w:rPr>
          <w:rFonts w:ascii="Times New Roman" w:hAnsi="Times New Roman"/>
          <w:b/>
          <w:sz w:val="24"/>
          <w:szCs w:val="24"/>
        </w:rPr>
      </w:pPr>
      <w:r w:rsidRPr="0007517E">
        <w:rPr>
          <w:rFonts w:ascii="Times New Roman" w:hAnsi="Times New Roman"/>
          <w:b/>
          <w:sz w:val="24"/>
          <w:szCs w:val="24"/>
        </w:rPr>
        <w:t>10. DAS ETAPAS</w:t>
      </w:r>
    </w:p>
    <w:p w:rsidR="007F72EB" w:rsidRPr="0007517E" w:rsidRDefault="007F72EB" w:rsidP="007F72EB">
      <w:pPr>
        <w:jc w:val="both"/>
        <w:rPr>
          <w:rFonts w:ascii="Times New Roman" w:hAnsi="Times New Roman"/>
          <w:sz w:val="24"/>
          <w:szCs w:val="24"/>
        </w:rPr>
      </w:pPr>
      <w:r w:rsidRPr="0007517E">
        <w:rPr>
          <w:rFonts w:ascii="Times New Roman" w:hAnsi="Times New Roman"/>
          <w:sz w:val="24"/>
          <w:szCs w:val="24"/>
        </w:rPr>
        <w:t xml:space="preserve">10.1. A premiação </w:t>
      </w:r>
      <w:proofErr w:type="gramStart"/>
      <w:r w:rsidRPr="0007517E">
        <w:rPr>
          <w:rFonts w:ascii="Times New Roman" w:hAnsi="Times New Roman"/>
          <w:sz w:val="24"/>
          <w:szCs w:val="24"/>
        </w:rPr>
        <w:t>obedece as</w:t>
      </w:r>
      <w:proofErr w:type="gramEnd"/>
      <w:r w:rsidRPr="0007517E">
        <w:rPr>
          <w:rFonts w:ascii="Times New Roman" w:hAnsi="Times New Roman"/>
          <w:sz w:val="24"/>
          <w:szCs w:val="24"/>
        </w:rPr>
        <w:t xml:space="preserve"> seguintes etapas:</w:t>
      </w:r>
    </w:p>
    <w:tbl>
      <w:tblPr>
        <w:tblStyle w:val="Tabelacomgrade"/>
        <w:tblW w:w="5000" w:type="pct"/>
        <w:jc w:val="center"/>
        <w:tblLook w:val="04A0" w:firstRow="1" w:lastRow="0" w:firstColumn="1" w:lastColumn="0" w:noHBand="0" w:noVBand="1"/>
      </w:tblPr>
      <w:tblGrid>
        <w:gridCol w:w="6061"/>
        <w:gridCol w:w="3227"/>
      </w:tblGrid>
      <w:tr w:rsidR="007F72EB" w:rsidRPr="0007517E" w:rsidTr="00D37143">
        <w:trPr>
          <w:jc w:val="center"/>
        </w:trPr>
        <w:tc>
          <w:tcPr>
            <w:tcW w:w="3263" w:type="pct"/>
          </w:tcPr>
          <w:p w:rsidR="007F72EB" w:rsidRPr="0007517E" w:rsidRDefault="00BF0C3C" w:rsidP="00D37143">
            <w:pPr>
              <w:spacing w:after="0" w:line="240" w:lineRule="auto"/>
              <w:jc w:val="center"/>
              <w:rPr>
                <w:rFonts w:ascii="Times New Roman" w:hAnsi="Times New Roman"/>
                <w:b/>
                <w:sz w:val="24"/>
                <w:szCs w:val="24"/>
              </w:rPr>
            </w:pPr>
            <w:r w:rsidRPr="0007517E">
              <w:rPr>
                <w:rFonts w:ascii="Times New Roman" w:hAnsi="Times New Roman"/>
                <w:b/>
                <w:sz w:val="24"/>
                <w:szCs w:val="24"/>
              </w:rPr>
              <w:t>ETAPA</w:t>
            </w:r>
          </w:p>
        </w:tc>
        <w:tc>
          <w:tcPr>
            <w:tcW w:w="1737" w:type="pct"/>
          </w:tcPr>
          <w:p w:rsidR="007F72EB" w:rsidRPr="0007517E" w:rsidRDefault="00BF0C3C" w:rsidP="00D37143">
            <w:pPr>
              <w:spacing w:after="0" w:line="240" w:lineRule="auto"/>
              <w:jc w:val="center"/>
              <w:rPr>
                <w:rFonts w:ascii="Times New Roman" w:hAnsi="Times New Roman"/>
                <w:b/>
                <w:sz w:val="24"/>
                <w:szCs w:val="24"/>
              </w:rPr>
            </w:pPr>
            <w:r w:rsidRPr="0007517E">
              <w:rPr>
                <w:rFonts w:ascii="Times New Roman" w:hAnsi="Times New Roman"/>
                <w:b/>
                <w:sz w:val="24"/>
                <w:szCs w:val="24"/>
              </w:rPr>
              <w:t>DATAS</w:t>
            </w:r>
          </w:p>
        </w:tc>
      </w:tr>
      <w:tr w:rsidR="00BF0C3C" w:rsidRPr="0007517E" w:rsidTr="00D37143">
        <w:trPr>
          <w:jc w:val="center"/>
        </w:trPr>
        <w:tc>
          <w:tcPr>
            <w:tcW w:w="3263" w:type="pct"/>
          </w:tcPr>
          <w:p w:rsidR="00BF0C3C" w:rsidRPr="0007517E" w:rsidRDefault="00BF0C3C" w:rsidP="00D37143">
            <w:pPr>
              <w:spacing w:after="0" w:line="240" w:lineRule="auto"/>
              <w:jc w:val="both"/>
              <w:rPr>
                <w:rFonts w:ascii="Times New Roman" w:hAnsi="Times New Roman"/>
                <w:sz w:val="24"/>
                <w:szCs w:val="24"/>
              </w:rPr>
            </w:pPr>
            <w:r w:rsidRPr="0007517E">
              <w:rPr>
                <w:rFonts w:ascii="Times New Roman" w:hAnsi="Times New Roman"/>
                <w:sz w:val="24"/>
                <w:szCs w:val="24"/>
              </w:rPr>
              <w:t xml:space="preserve">Envio da Ficha de Inscrição, dos Documentos Pessoais, do Roteiro de Relato da Pratica Inovadora, do </w:t>
            </w:r>
            <w:r w:rsidR="007A70DC" w:rsidRPr="0007517E">
              <w:rPr>
                <w:rFonts w:ascii="Times New Roman" w:hAnsi="Times New Roman"/>
                <w:sz w:val="24"/>
                <w:szCs w:val="24"/>
              </w:rPr>
              <w:t>Termo de Compromisso</w:t>
            </w:r>
            <w:r w:rsidRPr="0007517E">
              <w:rPr>
                <w:rFonts w:ascii="Times New Roman" w:hAnsi="Times New Roman"/>
                <w:sz w:val="24"/>
                <w:szCs w:val="24"/>
              </w:rPr>
              <w:t>.</w:t>
            </w:r>
          </w:p>
        </w:tc>
        <w:tc>
          <w:tcPr>
            <w:tcW w:w="1737" w:type="pct"/>
          </w:tcPr>
          <w:p w:rsidR="00BF0C3C" w:rsidRPr="0007517E" w:rsidRDefault="00BF0C3C" w:rsidP="00D37143">
            <w:pPr>
              <w:spacing w:after="0" w:line="240" w:lineRule="auto"/>
              <w:jc w:val="center"/>
              <w:rPr>
                <w:rFonts w:ascii="Times New Roman" w:hAnsi="Times New Roman"/>
                <w:sz w:val="24"/>
                <w:szCs w:val="24"/>
              </w:rPr>
            </w:pPr>
            <w:r w:rsidRPr="0007517E">
              <w:rPr>
                <w:rFonts w:ascii="Times New Roman" w:hAnsi="Times New Roman"/>
                <w:sz w:val="24"/>
                <w:szCs w:val="24"/>
              </w:rPr>
              <w:t xml:space="preserve">19 </w:t>
            </w:r>
            <w:r w:rsidR="00074C0C">
              <w:rPr>
                <w:rFonts w:ascii="Times New Roman" w:hAnsi="Times New Roman"/>
                <w:sz w:val="24"/>
                <w:szCs w:val="24"/>
              </w:rPr>
              <w:t xml:space="preserve">de setembro a 05 </w:t>
            </w:r>
            <w:r w:rsidRPr="0007517E">
              <w:rPr>
                <w:rFonts w:ascii="Times New Roman" w:hAnsi="Times New Roman"/>
                <w:sz w:val="24"/>
                <w:szCs w:val="24"/>
              </w:rPr>
              <w:t xml:space="preserve">de </w:t>
            </w:r>
            <w:r w:rsidR="00074C0C">
              <w:rPr>
                <w:rFonts w:ascii="Times New Roman" w:hAnsi="Times New Roman"/>
                <w:sz w:val="24"/>
                <w:szCs w:val="24"/>
              </w:rPr>
              <w:t>outubro</w:t>
            </w:r>
            <w:r w:rsidRPr="0007517E">
              <w:rPr>
                <w:rFonts w:ascii="Times New Roman" w:hAnsi="Times New Roman"/>
                <w:sz w:val="24"/>
                <w:szCs w:val="24"/>
              </w:rPr>
              <w:t xml:space="preserve"> 2016</w:t>
            </w:r>
            <w:r w:rsidR="001725AD" w:rsidRPr="0007517E">
              <w:rPr>
                <w:rFonts w:ascii="Times New Roman" w:hAnsi="Times New Roman"/>
                <w:sz w:val="24"/>
                <w:szCs w:val="24"/>
              </w:rPr>
              <w:t>.</w:t>
            </w:r>
          </w:p>
        </w:tc>
      </w:tr>
      <w:tr w:rsidR="00BF0C3C" w:rsidRPr="0007517E" w:rsidTr="00D37143">
        <w:trPr>
          <w:jc w:val="center"/>
        </w:trPr>
        <w:tc>
          <w:tcPr>
            <w:tcW w:w="3263" w:type="pct"/>
          </w:tcPr>
          <w:p w:rsidR="00BF0C3C" w:rsidRPr="0007517E" w:rsidRDefault="00BF0C3C" w:rsidP="00D37143">
            <w:pPr>
              <w:spacing w:after="0" w:line="240" w:lineRule="auto"/>
              <w:jc w:val="both"/>
              <w:rPr>
                <w:rFonts w:ascii="Times New Roman" w:hAnsi="Times New Roman"/>
                <w:b/>
                <w:sz w:val="24"/>
                <w:szCs w:val="24"/>
              </w:rPr>
            </w:pPr>
            <w:r w:rsidRPr="0007517E">
              <w:rPr>
                <w:rFonts w:ascii="Times New Roman" w:hAnsi="Times New Roman"/>
                <w:sz w:val="24"/>
                <w:szCs w:val="24"/>
              </w:rPr>
              <w:t>Análise documental e pré-seleção das práticas inovadoras</w:t>
            </w:r>
            <w:r w:rsidR="00D2605D" w:rsidRPr="0007517E">
              <w:rPr>
                <w:rFonts w:ascii="Times New Roman" w:hAnsi="Times New Roman"/>
                <w:sz w:val="24"/>
                <w:szCs w:val="24"/>
              </w:rPr>
              <w:t>.</w:t>
            </w:r>
          </w:p>
        </w:tc>
        <w:tc>
          <w:tcPr>
            <w:tcW w:w="1737" w:type="pct"/>
            <w:vAlign w:val="center"/>
          </w:tcPr>
          <w:p w:rsidR="00BF0C3C" w:rsidRPr="0007517E" w:rsidRDefault="00D2605D" w:rsidP="00D37143">
            <w:pPr>
              <w:spacing w:after="0" w:line="240" w:lineRule="auto"/>
              <w:jc w:val="center"/>
              <w:rPr>
                <w:rFonts w:ascii="Times New Roman" w:hAnsi="Times New Roman"/>
                <w:sz w:val="24"/>
                <w:szCs w:val="24"/>
              </w:rPr>
            </w:pPr>
            <w:r w:rsidRPr="0007517E">
              <w:rPr>
                <w:rFonts w:ascii="Times New Roman" w:hAnsi="Times New Roman"/>
                <w:sz w:val="24"/>
                <w:szCs w:val="24"/>
              </w:rPr>
              <w:t>25 de Setembro</w:t>
            </w:r>
            <w:r w:rsidR="00BF0C3C" w:rsidRPr="0007517E">
              <w:rPr>
                <w:rFonts w:ascii="Times New Roman" w:hAnsi="Times New Roman"/>
                <w:sz w:val="24"/>
                <w:szCs w:val="24"/>
              </w:rPr>
              <w:t xml:space="preserve"> </w:t>
            </w:r>
            <w:r w:rsidR="00CD7C4C">
              <w:rPr>
                <w:rFonts w:ascii="Times New Roman" w:hAnsi="Times New Roman"/>
                <w:sz w:val="24"/>
                <w:szCs w:val="24"/>
              </w:rPr>
              <w:t>a</w:t>
            </w:r>
            <w:r w:rsidR="00BF0C3C" w:rsidRPr="0007517E">
              <w:rPr>
                <w:rFonts w:ascii="Times New Roman" w:hAnsi="Times New Roman"/>
                <w:sz w:val="24"/>
                <w:szCs w:val="24"/>
              </w:rPr>
              <w:t xml:space="preserve"> </w:t>
            </w:r>
            <w:r w:rsidRPr="0007517E">
              <w:rPr>
                <w:rFonts w:ascii="Times New Roman" w:hAnsi="Times New Roman"/>
                <w:sz w:val="24"/>
                <w:szCs w:val="24"/>
              </w:rPr>
              <w:t>0</w:t>
            </w:r>
            <w:r w:rsidR="00074C0C">
              <w:rPr>
                <w:rFonts w:ascii="Times New Roman" w:hAnsi="Times New Roman"/>
                <w:sz w:val="24"/>
                <w:szCs w:val="24"/>
              </w:rPr>
              <w:t>6</w:t>
            </w:r>
            <w:r w:rsidR="00BF0C3C" w:rsidRPr="0007517E">
              <w:rPr>
                <w:rFonts w:ascii="Times New Roman" w:hAnsi="Times New Roman"/>
                <w:sz w:val="24"/>
                <w:szCs w:val="24"/>
              </w:rPr>
              <w:t xml:space="preserve"> de </w:t>
            </w:r>
            <w:r w:rsidRPr="0007517E">
              <w:rPr>
                <w:rFonts w:ascii="Times New Roman" w:hAnsi="Times New Roman"/>
                <w:sz w:val="24"/>
                <w:szCs w:val="24"/>
              </w:rPr>
              <w:t>Outubro</w:t>
            </w:r>
            <w:r w:rsidR="00BF0C3C" w:rsidRPr="0007517E">
              <w:rPr>
                <w:rFonts w:ascii="Times New Roman" w:hAnsi="Times New Roman"/>
                <w:sz w:val="24"/>
                <w:szCs w:val="24"/>
              </w:rPr>
              <w:t xml:space="preserve"> de 2016</w:t>
            </w:r>
            <w:r w:rsidR="001725AD" w:rsidRPr="0007517E">
              <w:rPr>
                <w:rFonts w:ascii="Times New Roman" w:hAnsi="Times New Roman"/>
                <w:sz w:val="24"/>
                <w:szCs w:val="24"/>
              </w:rPr>
              <w:t>.</w:t>
            </w:r>
          </w:p>
        </w:tc>
      </w:tr>
      <w:tr w:rsidR="00BF0C3C" w:rsidRPr="0007517E" w:rsidTr="00D37143">
        <w:trPr>
          <w:jc w:val="center"/>
        </w:trPr>
        <w:tc>
          <w:tcPr>
            <w:tcW w:w="3263" w:type="pct"/>
          </w:tcPr>
          <w:p w:rsidR="00BF0C3C" w:rsidRPr="0007517E" w:rsidRDefault="00BF0C3C" w:rsidP="00D37143">
            <w:pPr>
              <w:spacing w:after="0" w:line="240" w:lineRule="auto"/>
              <w:jc w:val="both"/>
              <w:rPr>
                <w:rFonts w:ascii="Times New Roman" w:hAnsi="Times New Roman"/>
                <w:b/>
                <w:sz w:val="24"/>
                <w:szCs w:val="24"/>
              </w:rPr>
            </w:pPr>
            <w:r w:rsidRPr="0007517E">
              <w:rPr>
                <w:rFonts w:ascii="Times New Roman" w:hAnsi="Times New Roman"/>
                <w:sz w:val="24"/>
                <w:szCs w:val="24"/>
              </w:rPr>
              <w:t>Divulgação dos trabalhos selecionados</w:t>
            </w:r>
            <w:r w:rsidR="001725AD" w:rsidRPr="0007517E">
              <w:rPr>
                <w:rFonts w:ascii="Times New Roman" w:hAnsi="Times New Roman"/>
                <w:sz w:val="24"/>
                <w:szCs w:val="24"/>
              </w:rPr>
              <w:t xml:space="preserve"> na primeira etapa.</w:t>
            </w:r>
          </w:p>
        </w:tc>
        <w:tc>
          <w:tcPr>
            <w:tcW w:w="1737" w:type="pct"/>
            <w:vAlign w:val="center"/>
          </w:tcPr>
          <w:p w:rsidR="00BF0C3C" w:rsidRPr="0007517E" w:rsidRDefault="00BF0C3C" w:rsidP="00D37143">
            <w:pPr>
              <w:spacing w:after="0" w:line="240" w:lineRule="auto"/>
              <w:jc w:val="center"/>
              <w:rPr>
                <w:rFonts w:ascii="Times New Roman" w:hAnsi="Times New Roman"/>
                <w:sz w:val="24"/>
                <w:szCs w:val="24"/>
              </w:rPr>
            </w:pPr>
            <w:r w:rsidRPr="0007517E">
              <w:rPr>
                <w:rFonts w:ascii="Times New Roman" w:hAnsi="Times New Roman"/>
                <w:sz w:val="24"/>
                <w:szCs w:val="24"/>
              </w:rPr>
              <w:t>0</w:t>
            </w:r>
            <w:r w:rsidR="00074C0C">
              <w:rPr>
                <w:rFonts w:ascii="Times New Roman" w:hAnsi="Times New Roman"/>
                <w:sz w:val="24"/>
                <w:szCs w:val="24"/>
              </w:rPr>
              <w:t>7</w:t>
            </w:r>
            <w:r w:rsidRPr="0007517E">
              <w:rPr>
                <w:rFonts w:ascii="Times New Roman" w:hAnsi="Times New Roman"/>
                <w:sz w:val="24"/>
                <w:szCs w:val="24"/>
              </w:rPr>
              <w:t xml:space="preserve"> de Outubro 2016</w:t>
            </w:r>
            <w:r w:rsidR="001725AD" w:rsidRPr="0007517E">
              <w:rPr>
                <w:rFonts w:ascii="Times New Roman" w:hAnsi="Times New Roman"/>
                <w:sz w:val="24"/>
                <w:szCs w:val="24"/>
              </w:rPr>
              <w:t>.</w:t>
            </w:r>
          </w:p>
        </w:tc>
      </w:tr>
      <w:tr w:rsidR="00BF0C3C" w:rsidRPr="0007517E" w:rsidTr="00D37143">
        <w:trPr>
          <w:jc w:val="center"/>
        </w:trPr>
        <w:tc>
          <w:tcPr>
            <w:tcW w:w="3263" w:type="pct"/>
          </w:tcPr>
          <w:p w:rsidR="00BF0C3C" w:rsidRPr="00E51FBE" w:rsidRDefault="001725AD" w:rsidP="00D37143">
            <w:pPr>
              <w:spacing w:after="0" w:line="240" w:lineRule="auto"/>
              <w:jc w:val="both"/>
              <w:rPr>
                <w:rFonts w:ascii="Times New Roman" w:hAnsi="Times New Roman"/>
                <w:sz w:val="24"/>
                <w:szCs w:val="24"/>
              </w:rPr>
            </w:pPr>
            <w:r w:rsidRPr="00E51FBE">
              <w:rPr>
                <w:rFonts w:ascii="Times New Roman" w:hAnsi="Times New Roman"/>
                <w:sz w:val="24"/>
                <w:szCs w:val="24"/>
              </w:rPr>
              <w:t>A</w:t>
            </w:r>
            <w:r w:rsidR="00BF0C3C" w:rsidRPr="00E51FBE">
              <w:rPr>
                <w:rFonts w:ascii="Times New Roman" w:hAnsi="Times New Roman"/>
                <w:sz w:val="24"/>
                <w:szCs w:val="24"/>
              </w:rPr>
              <w:t>companhamento</w:t>
            </w:r>
            <w:r w:rsidRPr="00E51FBE">
              <w:rPr>
                <w:rFonts w:ascii="Times New Roman" w:hAnsi="Times New Roman"/>
                <w:sz w:val="24"/>
                <w:szCs w:val="24"/>
              </w:rPr>
              <w:t xml:space="preserve"> das Práticas inovadoras</w:t>
            </w:r>
            <w:r w:rsidR="00BF0C3C" w:rsidRPr="00E51FBE">
              <w:rPr>
                <w:rFonts w:ascii="Times New Roman" w:hAnsi="Times New Roman"/>
                <w:sz w:val="24"/>
                <w:szCs w:val="24"/>
              </w:rPr>
              <w:t xml:space="preserve"> in loco</w:t>
            </w:r>
            <w:r w:rsidRPr="00E51FBE">
              <w:rPr>
                <w:rFonts w:ascii="Times New Roman" w:hAnsi="Times New Roman"/>
                <w:sz w:val="24"/>
                <w:szCs w:val="24"/>
              </w:rPr>
              <w:t>.</w:t>
            </w:r>
            <w:r w:rsidR="00BF0C3C" w:rsidRPr="00E51FBE">
              <w:rPr>
                <w:rFonts w:ascii="Times New Roman" w:hAnsi="Times New Roman"/>
                <w:sz w:val="24"/>
                <w:szCs w:val="24"/>
              </w:rPr>
              <w:t xml:space="preserve"> </w:t>
            </w:r>
          </w:p>
        </w:tc>
        <w:tc>
          <w:tcPr>
            <w:tcW w:w="1737" w:type="pct"/>
            <w:vAlign w:val="center"/>
          </w:tcPr>
          <w:p w:rsidR="00BF0C3C" w:rsidRPr="0007517E" w:rsidRDefault="00D2605D" w:rsidP="00D37143">
            <w:pPr>
              <w:spacing w:after="0" w:line="240" w:lineRule="auto"/>
              <w:jc w:val="center"/>
              <w:rPr>
                <w:rFonts w:ascii="Times New Roman" w:hAnsi="Times New Roman"/>
                <w:sz w:val="24"/>
                <w:szCs w:val="24"/>
              </w:rPr>
            </w:pPr>
            <w:r w:rsidRPr="0007517E">
              <w:rPr>
                <w:rFonts w:ascii="Times New Roman" w:hAnsi="Times New Roman"/>
                <w:sz w:val="24"/>
                <w:szCs w:val="24"/>
              </w:rPr>
              <w:t>10</w:t>
            </w:r>
            <w:r w:rsidR="001725AD" w:rsidRPr="0007517E">
              <w:rPr>
                <w:rFonts w:ascii="Times New Roman" w:hAnsi="Times New Roman"/>
                <w:sz w:val="24"/>
                <w:szCs w:val="24"/>
              </w:rPr>
              <w:t xml:space="preserve"> </w:t>
            </w:r>
            <w:r w:rsidR="00453B1E" w:rsidRPr="0007517E">
              <w:rPr>
                <w:rFonts w:ascii="Times New Roman" w:hAnsi="Times New Roman"/>
                <w:sz w:val="24"/>
                <w:szCs w:val="24"/>
              </w:rPr>
              <w:t>a</w:t>
            </w:r>
            <w:r w:rsidR="001725AD" w:rsidRPr="0007517E">
              <w:rPr>
                <w:rFonts w:ascii="Times New Roman" w:hAnsi="Times New Roman"/>
                <w:sz w:val="24"/>
                <w:szCs w:val="24"/>
              </w:rPr>
              <w:t xml:space="preserve"> 14 de Outubro de 2016.</w:t>
            </w:r>
          </w:p>
        </w:tc>
      </w:tr>
      <w:tr w:rsidR="00BF0C3C" w:rsidRPr="0007517E" w:rsidTr="00D37143">
        <w:trPr>
          <w:jc w:val="center"/>
        </w:trPr>
        <w:tc>
          <w:tcPr>
            <w:tcW w:w="3263" w:type="pct"/>
            <w:vAlign w:val="center"/>
          </w:tcPr>
          <w:p w:rsidR="00BF0C3C" w:rsidRPr="00E51FBE" w:rsidRDefault="00E51FBE" w:rsidP="00D37143">
            <w:pPr>
              <w:spacing w:after="0" w:line="240" w:lineRule="auto"/>
              <w:rPr>
                <w:rFonts w:ascii="Times New Roman" w:hAnsi="Times New Roman"/>
                <w:sz w:val="24"/>
                <w:szCs w:val="24"/>
              </w:rPr>
            </w:pPr>
            <w:r w:rsidRPr="00E51FBE">
              <w:rPr>
                <w:rFonts w:ascii="Times New Roman" w:hAnsi="Times New Roman"/>
                <w:sz w:val="24"/>
                <w:szCs w:val="24"/>
              </w:rPr>
              <w:t>Divulgação do Resultado.</w:t>
            </w:r>
          </w:p>
        </w:tc>
        <w:tc>
          <w:tcPr>
            <w:tcW w:w="1737" w:type="pct"/>
            <w:vAlign w:val="center"/>
          </w:tcPr>
          <w:p w:rsidR="00BF0C3C" w:rsidRPr="0007517E" w:rsidRDefault="00E51FBE" w:rsidP="00D37143">
            <w:pPr>
              <w:spacing w:after="0" w:line="240" w:lineRule="auto"/>
              <w:jc w:val="center"/>
              <w:rPr>
                <w:rFonts w:ascii="Times New Roman" w:hAnsi="Times New Roman"/>
                <w:sz w:val="24"/>
                <w:szCs w:val="24"/>
              </w:rPr>
            </w:pPr>
            <w:r>
              <w:rPr>
                <w:rFonts w:ascii="Times New Roman" w:hAnsi="Times New Roman"/>
                <w:sz w:val="24"/>
                <w:szCs w:val="24"/>
              </w:rPr>
              <w:t>18 de Outubro de 2016.</w:t>
            </w:r>
          </w:p>
        </w:tc>
      </w:tr>
      <w:tr w:rsidR="00125D8C" w:rsidRPr="0007517E" w:rsidTr="00D37143">
        <w:trPr>
          <w:jc w:val="center"/>
        </w:trPr>
        <w:tc>
          <w:tcPr>
            <w:tcW w:w="3263" w:type="pct"/>
          </w:tcPr>
          <w:p w:rsidR="00125D8C" w:rsidRPr="0007517E" w:rsidRDefault="00E51FBE" w:rsidP="00D37143">
            <w:pPr>
              <w:spacing w:after="0" w:line="240" w:lineRule="auto"/>
              <w:jc w:val="both"/>
              <w:rPr>
                <w:rFonts w:ascii="Times New Roman" w:hAnsi="Times New Roman"/>
                <w:sz w:val="24"/>
                <w:szCs w:val="24"/>
              </w:rPr>
            </w:pPr>
            <w:r>
              <w:rPr>
                <w:rFonts w:ascii="Times New Roman" w:hAnsi="Times New Roman"/>
                <w:sz w:val="24"/>
                <w:szCs w:val="24"/>
              </w:rPr>
              <w:lastRenderedPageBreak/>
              <w:t>Prazo para recurso.</w:t>
            </w:r>
          </w:p>
        </w:tc>
        <w:tc>
          <w:tcPr>
            <w:tcW w:w="1737" w:type="pct"/>
            <w:vAlign w:val="center"/>
          </w:tcPr>
          <w:p w:rsidR="00125D8C" w:rsidRPr="0007517E" w:rsidRDefault="00E51FBE" w:rsidP="00D37143">
            <w:pPr>
              <w:spacing w:after="0" w:line="240" w:lineRule="auto"/>
              <w:jc w:val="center"/>
              <w:rPr>
                <w:rFonts w:ascii="Times New Roman" w:hAnsi="Times New Roman"/>
                <w:sz w:val="24"/>
                <w:szCs w:val="24"/>
              </w:rPr>
            </w:pPr>
            <w:r>
              <w:rPr>
                <w:rFonts w:ascii="Times New Roman" w:hAnsi="Times New Roman"/>
                <w:sz w:val="24"/>
                <w:szCs w:val="24"/>
              </w:rPr>
              <w:t>19 a 20 de Outubro de 2016.</w:t>
            </w:r>
          </w:p>
        </w:tc>
      </w:tr>
      <w:tr w:rsidR="00E51FBE" w:rsidRPr="0007517E" w:rsidTr="00D37143">
        <w:trPr>
          <w:jc w:val="center"/>
        </w:trPr>
        <w:tc>
          <w:tcPr>
            <w:tcW w:w="3263" w:type="pct"/>
            <w:vAlign w:val="center"/>
          </w:tcPr>
          <w:p w:rsidR="00E51FBE" w:rsidRPr="0007517E" w:rsidRDefault="00E51FBE" w:rsidP="00D37143">
            <w:pPr>
              <w:spacing w:after="0" w:line="240" w:lineRule="auto"/>
              <w:rPr>
                <w:rFonts w:ascii="Times New Roman" w:hAnsi="Times New Roman"/>
                <w:b/>
                <w:sz w:val="24"/>
                <w:szCs w:val="24"/>
              </w:rPr>
            </w:pPr>
            <w:r w:rsidRPr="0007517E">
              <w:rPr>
                <w:rFonts w:ascii="Times New Roman" w:hAnsi="Times New Roman"/>
                <w:sz w:val="24"/>
                <w:szCs w:val="24"/>
              </w:rPr>
              <w:t>Divulgação do resultado final.</w:t>
            </w:r>
          </w:p>
        </w:tc>
        <w:tc>
          <w:tcPr>
            <w:tcW w:w="1737" w:type="pct"/>
            <w:vAlign w:val="center"/>
          </w:tcPr>
          <w:p w:rsidR="00E51FBE" w:rsidRPr="0007517E" w:rsidRDefault="00E51FBE" w:rsidP="00D37143">
            <w:pPr>
              <w:spacing w:after="0" w:line="240" w:lineRule="auto"/>
              <w:jc w:val="center"/>
              <w:rPr>
                <w:rFonts w:ascii="Times New Roman" w:hAnsi="Times New Roman"/>
                <w:sz w:val="24"/>
                <w:szCs w:val="24"/>
              </w:rPr>
            </w:pPr>
            <w:r w:rsidRPr="0007517E">
              <w:rPr>
                <w:rFonts w:ascii="Times New Roman" w:hAnsi="Times New Roman"/>
                <w:sz w:val="24"/>
                <w:szCs w:val="24"/>
              </w:rPr>
              <w:t>2</w:t>
            </w:r>
            <w:r>
              <w:rPr>
                <w:rFonts w:ascii="Times New Roman" w:hAnsi="Times New Roman"/>
                <w:sz w:val="24"/>
                <w:szCs w:val="24"/>
              </w:rPr>
              <w:t>1</w:t>
            </w:r>
            <w:r w:rsidRPr="0007517E">
              <w:rPr>
                <w:rFonts w:ascii="Times New Roman" w:hAnsi="Times New Roman"/>
                <w:sz w:val="24"/>
                <w:szCs w:val="24"/>
              </w:rPr>
              <w:t xml:space="preserve"> de Outubro de 2016.</w:t>
            </w:r>
          </w:p>
        </w:tc>
      </w:tr>
      <w:tr w:rsidR="00E51FBE" w:rsidRPr="0007517E" w:rsidTr="00D37143">
        <w:trPr>
          <w:jc w:val="center"/>
        </w:trPr>
        <w:tc>
          <w:tcPr>
            <w:tcW w:w="3263" w:type="pct"/>
          </w:tcPr>
          <w:p w:rsidR="00E51FBE" w:rsidRPr="0007517E" w:rsidRDefault="00E51FBE" w:rsidP="00D37143">
            <w:pPr>
              <w:spacing w:after="0" w:line="240" w:lineRule="auto"/>
              <w:jc w:val="both"/>
              <w:rPr>
                <w:rFonts w:ascii="Times New Roman" w:hAnsi="Times New Roman"/>
                <w:sz w:val="24"/>
                <w:szCs w:val="24"/>
              </w:rPr>
            </w:pPr>
            <w:r w:rsidRPr="0007517E">
              <w:rPr>
                <w:rFonts w:ascii="Times New Roman" w:hAnsi="Times New Roman"/>
                <w:sz w:val="24"/>
                <w:szCs w:val="24"/>
              </w:rPr>
              <w:t>Solenidade de Entrega da Premiação.</w:t>
            </w:r>
          </w:p>
        </w:tc>
        <w:tc>
          <w:tcPr>
            <w:tcW w:w="1737" w:type="pct"/>
            <w:vAlign w:val="center"/>
          </w:tcPr>
          <w:p w:rsidR="00E51FBE" w:rsidRPr="0007517E" w:rsidRDefault="00E51FBE" w:rsidP="00D37143">
            <w:pPr>
              <w:spacing w:after="0" w:line="240" w:lineRule="auto"/>
              <w:jc w:val="center"/>
              <w:rPr>
                <w:rFonts w:ascii="Times New Roman" w:hAnsi="Times New Roman"/>
                <w:sz w:val="24"/>
                <w:szCs w:val="24"/>
              </w:rPr>
            </w:pPr>
            <w:r w:rsidRPr="0007517E">
              <w:rPr>
                <w:rFonts w:ascii="Times New Roman" w:hAnsi="Times New Roman"/>
                <w:sz w:val="24"/>
                <w:szCs w:val="24"/>
              </w:rPr>
              <w:t>a definir.</w:t>
            </w:r>
          </w:p>
        </w:tc>
      </w:tr>
    </w:tbl>
    <w:p w:rsidR="007F72EB" w:rsidRDefault="007F72EB" w:rsidP="007F72EB">
      <w:pPr>
        <w:jc w:val="both"/>
        <w:rPr>
          <w:rFonts w:ascii="Times New Roman" w:hAnsi="Times New Roman"/>
          <w:sz w:val="24"/>
          <w:szCs w:val="24"/>
        </w:rPr>
      </w:pPr>
    </w:p>
    <w:p w:rsidR="001800C2" w:rsidRPr="0007517E" w:rsidRDefault="001800C2" w:rsidP="001800C2">
      <w:pPr>
        <w:jc w:val="both"/>
        <w:rPr>
          <w:rFonts w:ascii="Times New Roman" w:hAnsi="Times New Roman"/>
          <w:b/>
          <w:sz w:val="24"/>
          <w:szCs w:val="24"/>
        </w:rPr>
      </w:pPr>
      <w:r w:rsidRPr="0007517E">
        <w:rPr>
          <w:rFonts w:ascii="Times New Roman" w:hAnsi="Times New Roman"/>
          <w:b/>
          <w:sz w:val="24"/>
          <w:szCs w:val="24"/>
        </w:rPr>
        <w:t>1</w:t>
      </w:r>
      <w:r w:rsidR="00AD0929">
        <w:rPr>
          <w:rFonts w:ascii="Times New Roman" w:hAnsi="Times New Roman"/>
          <w:b/>
          <w:sz w:val="24"/>
          <w:szCs w:val="24"/>
        </w:rPr>
        <w:t>1</w:t>
      </w:r>
      <w:r w:rsidRPr="0007517E">
        <w:rPr>
          <w:rFonts w:ascii="Times New Roman" w:hAnsi="Times New Roman"/>
          <w:b/>
          <w:sz w:val="24"/>
          <w:szCs w:val="24"/>
        </w:rPr>
        <w:t>. DAS DISPOSIÇÕES COMPLEMENTARES</w:t>
      </w:r>
    </w:p>
    <w:p w:rsidR="001800C2" w:rsidRPr="0007517E" w:rsidRDefault="001800C2" w:rsidP="001800C2">
      <w:pPr>
        <w:jc w:val="both"/>
        <w:rPr>
          <w:rFonts w:ascii="Times New Roman" w:hAnsi="Times New Roman"/>
          <w:sz w:val="24"/>
          <w:szCs w:val="24"/>
        </w:rPr>
      </w:pPr>
      <w:r w:rsidRPr="0007517E">
        <w:rPr>
          <w:rFonts w:ascii="Times New Roman" w:hAnsi="Times New Roman"/>
          <w:sz w:val="24"/>
          <w:szCs w:val="24"/>
        </w:rPr>
        <w:t>1</w:t>
      </w:r>
      <w:r w:rsidR="00AD0929">
        <w:rPr>
          <w:rFonts w:ascii="Times New Roman" w:hAnsi="Times New Roman"/>
          <w:sz w:val="24"/>
          <w:szCs w:val="24"/>
        </w:rPr>
        <w:t>1</w:t>
      </w:r>
      <w:r w:rsidRPr="0007517E">
        <w:rPr>
          <w:rFonts w:ascii="Times New Roman" w:hAnsi="Times New Roman"/>
          <w:sz w:val="24"/>
          <w:szCs w:val="24"/>
        </w:rPr>
        <w:t xml:space="preserve">.1. Concluídos os trabalhos de julgamento, o resultado será homologado pela </w:t>
      </w:r>
      <w:r w:rsidR="00101228" w:rsidRPr="0007517E">
        <w:rPr>
          <w:rFonts w:ascii="Times New Roman" w:hAnsi="Times New Roman"/>
          <w:sz w:val="24"/>
          <w:szCs w:val="24"/>
        </w:rPr>
        <w:t xml:space="preserve">Comissão de Avaliação </w:t>
      </w:r>
      <w:r w:rsidRPr="0007517E">
        <w:rPr>
          <w:rFonts w:ascii="Times New Roman" w:hAnsi="Times New Roman"/>
          <w:sz w:val="24"/>
          <w:szCs w:val="24"/>
        </w:rPr>
        <w:t xml:space="preserve">e </w:t>
      </w:r>
      <w:r w:rsidR="00101228" w:rsidRPr="0007517E">
        <w:rPr>
          <w:rFonts w:ascii="Times New Roman" w:hAnsi="Times New Roman"/>
          <w:sz w:val="24"/>
          <w:szCs w:val="24"/>
        </w:rPr>
        <w:t xml:space="preserve">publicado </w:t>
      </w:r>
      <w:r w:rsidR="00F20F6F" w:rsidRPr="0007517E">
        <w:rPr>
          <w:rFonts w:ascii="Times New Roman" w:hAnsi="Times New Roman"/>
          <w:sz w:val="24"/>
          <w:szCs w:val="24"/>
        </w:rPr>
        <w:t>no site da Superintendência da Escola de Governo</w:t>
      </w:r>
      <w:r w:rsidR="00101228" w:rsidRPr="0007517E">
        <w:rPr>
          <w:rFonts w:ascii="Times New Roman" w:hAnsi="Times New Roman"/>
          <w:sz w:val="24"/>
          <w:szCs w:val="24"/>
        </w:rPr>
        <w:t xml:space="preserve"> </w:t>
      </w:r>
      <w:r w:rsidR="00101228" w:rsidRPr="00480563">
        <w:rPr>
          <w:rFonts w:ascii="Times New Roman" w:hAnsi="Times New Roman"/>
          <w:sz w:val="24"/>
          <w:szCs w:val="24"/>
        </w:rPr>
        <w:t>(www.escoladegoverno.mt.gov.br</w:t>
      </w:r>
      <w:r w:rsidR="00101228" w:rsidRPr="0007517E">
        <w:rPr>
          <w:rFonts w:ascii="Times New Roman" w:hAnsi="Times New Roman"/>
          <w:sz w:val="24"/>
          <w:szCs w:val="24"/>
        </w:rPr>
        <w:t>).</w:t>
      </w:r>
    </w:p>
    <w:p w:rsidR="00E51FBE" w:rsidRDefault="001800C2" w:rsidP="001800C2">
      <w:pPr>
        <w:jc w:val="both"/>
        <w:rPr>
          <w:rFonts w:ascii="Times New Roman" w:hAnsi="Times New Roman"/>
          <w:sz w:val="24"/>
          <w:szCs w:val="24"/>
        </w:rPr>
      </w:pPr>
      <w:r w:rsidRPr="0007517E">
        <w:rPr>
          <w:rFonts w:ascii="Times New Roman" w:hAnsi="Times New Roman"/>
          <w:sz w:val="24"/>
          <w:szCs w:val="24"/>
        </w:rPr>
        <w:t>1</w:t>
      </w:r>
      <w:r w:rsidR="00AD0929">
        <w:rPr>
          <w:rFonts w:ascii="Times New Roman" w:hAnsi="Times New Roman"/>
          <w:sz w:val="24"/>
          <w:szCs w:val="24"/>
        </w:rPr>
        <w:t>1</w:t>
      </w:r>
      <w:r w:rsidRPr="0007517E">
        <w:rPr>
          <w:rFonts w:ascii="Times New Roman" w:hAnsi="Times New Roman"/>
          <w:sz w:val="24"/>
          <w:szCs w:val="24"/>
        </w:rPr>
        <w:t xml:space="preserve">.2. Após a publicação dos resultados </w:t>
      </w:r>
      <w:r w:rsidR="00346894" w:rsidRPr="0007517E">
        <w:rPr>
          <w:rFonts w:ascii="Times New Roman" w:hAnsi="Times New Roman"/>
          <w:sz w:val="24"/>
          <w:szCs w:val="24"/>
        </w:rPr>
        <w:t xml:space="preserve">pela </w:t>
      </w:r>
      <w:r w:rsidR="00453B1E" w:rsidRPr="0007517E">
        <w:rPr>
          <w:rFonts w:ascii="Times New Roman" w:hAnsi="Times New Roman"/>
          <w:sz w:val="24"/>
          <w:szCs w:val="24"/>
        </w:rPr>
        <w:t>C</w:t>
      </w:r>
      <w:r w:rsidRPr="0007517E">
        <w:rPr>
          <w:rFonts w:ascii="Times New Roman" w:hAnsi="Times New Roman"/>
          <w:sz w:val="24"/>
          <w:szCs w:val="24"/>
        </w:rPr>
        <w:t xml:space="preserve">omissão </w:t>
      </w:r>
      <w:r w:rsidR="00453B1E" w:rsidRPr="0007517E">
        <w:rPr>
          <w:rFonts w:ascii="Times New Roman" w:hAnsi="Times New Roman"/>
          <w:sz w:val="24"/>
          <w:szCs w:val="24"/>
        </w:rPr>
        <w:t>O</w:t>
      </w:r>
      <w:r w:rsidR="006D1FDC" w:rsidRPr="0007517E">
        <w:rPr>
          <w:rFonts w:ascii="Times New Roman" w:hAnsi="Times New Roman"/>
          <w:sz w:val="24"/>
          <w:szCs w:val="24"/>
        </w:rPr>
        <w:t xml:space="preserve">rganizadora e </w:t>
      </w:r>
      <w:r w:rsidR="00453B1E" w:rsidRPr="0007517E">
        <w:rPr>
          <w:rFonts w:ascii="Times New Roman" w:hAnsi="Times New Roman"/>
          <w:sz w:val="24"/>
          <w:szCs w:val="24"/>
        </w:rPr>
        <w:t>A</w:t>
      </w:r>
      <w:r w:rsidR="00813ABD" w:rsidRPr="0007517E">
        <w:rPr>
          <w:rFonts w:ascii="Times New Roman" w:hAnsi="Times New Roman"/>
          <w:sz w:val="24"/>
          <w:szCs w:val="24"/>
        </w:rPr>
        <w:t>valiadora</w:t>
      </w:r>
      <w:r w:rsidR="00346894" w:rsidRPr="0007517E">
        <w:rPr>
          <w:rFonts w:ascii="Times New Roman" w:hAnsi="Times New Roman"/>
          <w:sz w:val="24"/>
          <w:szCs w:val="24"/>
        </w:rPr>
        <w:t>,</w:t>
      </w:r>
      <w:r w:rsidRPr="0007517E">
        <w:rPr>
          <w:rFonts w:ascii="Times New Roman" w:hAnsi="Times New Roman"/>
          <w:sz w:val="24"/>
          <w:szCs w:val="24"/>
        </w:rPr>
        <w:t xml:space="preserve"> caberá o prazo de </w:t>
      </w:r>
      <w:r w:rsidR="00346894" w:rsidRPr="0007517E">
        <w:rPr>
          <w:rFonts w:ascii="Times New Roman" w:hAnsi="Times New Roman"/>
          <w:sz w:val="24"/>
          <w:szCs w:val="24"/>
        </w:rPr>
        <w:t>2</w:t>
      </w:r>
      <w:r w:rsidRPr="0007517E">
        <w:rPr>
          <w:rFonts w:ascii="Times New Roman" w:hAnsi="Times New Roman"/>
          <w:sz w:val="24"/>
          <w:szCs w:val="24"/>
        </w:rPr>
        <w:t xml:space="preserve"> (</w:t>
      </w:r>
      <w:r w:rsidR="00346894" w:rsidRPr="0007517E">
        <w:rPr>
          <w:rFonts w:ascii="Times New Roman" w:hAnsi="Times New Roman"/>
          <w:sz w:val="24"/>
          <w:szCs w:val="24"/>
        </w:rPr>
        <w:t>dois</w:t>
      </w:r>
      <w:r w:rsidRPr="0007517E">
        <w:rPr>
          <w:rFonts w:ascii="Times New Roman" w:hAnsi="Times New Roman"/>
          <w:sz w:val="24"/>
          <w:szCs w:val="24"/>
        </w:rPr>
        <w:t>) dias úteis para recurso, conforme formulário</w:t>
      </w:r>
      <w:r w:rsidR="005731C1" w:rsidRPr="0007517E">
        <w:rPr>
          <w:rFonts w:ascii="Times New Roman" w:hAnsi="Times New Roman"/>
          <w:sz w:val="24"/>
          <w:szCs w:val="24"/>
        </w:rPr>
        <w:t xml:space="preserve"> de rec</w:t>
      </w:r>
      <w:r w:rsidR="00D46FFE" w:rsidRPr="0007517E">
        <w:rPr>
          <w:rFonts w:ascii="Times New Roman" w:hAnsi="Times New Roman"/>
          <w:sz w:val="24"/>
          <w:szCs w:val="24"/>
        </w:rPr>
        <w:t>urso</w:t>
      </w:r>
      <w:r w:rsidR="00D2605D" w:rsidRPr="0007517E">
        <w:rPr>
          <w:rFonts w:ascii="Times New Roman" w:hAnsi="Times New Roman"/>
          <w:sz w:val="24"/>
          <w:szCs w:val="24"/>
        </w:rPr>
        <w:t xml:space="preserve"> (Anexo V)</w:t>
      </w:r>
      <w:r w:rsidRPr="0007517E">
        <w:rPr>
          <w:rFonts w:ascii="Times New Roman" w:hAnsi="Times New Roman"/>
          <w:sz w:val="24"/>
          <w:szCs w:val="24"/>
        </w:rPr>
        <w:t xml:space="preserve"> disponibilizado no site </w:t>
      </w:r>
      <w:r w:rsidR="00453B1E" w:rsidRPr="00480563">
        <w:rPr>
          <w:rFonts w:ascii="Times New Roman" w:hAnsi="Times New Roman"/>
          <w:sz w:val="24"/>
          <w:szCs w:val="24"/>
        </w:rPr>
        <w:t>www.escoladegoverno.mt.gov.br</w:t>
      </w:r>
      <w:r w:rsidRPr="0007517E">
        <w:rPr>
          <w:rFonts w:ascii="Times New Roman" w:hAnsi="Times New Roman"/>
          <w:sz w:val="24"/>
          <w:szCs w:val="24"/>
        </w:rPr>
        <w:t>.</w:t>
      </w:r>
      <w:r w:rsidR="00453B1E" w:rsidRPr="0007517E">
        <w:rPr>
          <w:rFonts w:ascii="Times New Roman" w:hAnsi="Times New Roman"/>
          <w:sz w:val="24"/>
          <w:szCs w:val="24"/>
        </w:rPr>
        <w:t xml:space="preserve"> </w:t>
      </w:r>
    </w:p>
    <w:p w:rsidR="001800C2" w:rsidRPr="0007517E" w:rsidRDefault="001800C2" w:rsidP="001800C2">
      <w:pPr>
        <w:jc w:val="both"/>
        <w:rPr>
          <w:rFonts w:ascii="Times New Roman" w:hAnsi="Times New Roman"/>
          <w:sz w:val="24"/>
          <w:szCs w:val="24"/>
        </w:rPr>
      </w:pPr>
      <w:r w:rsidRPr="0007517E">
        <w:rPr>
          <w:rFonts w:ascii="Times New Roman" w:hAnsi="Times New Roman"/>
          <w:sz w:val="24"/>
          <w:szCs w:val="24"/>
        </w:rPr>
        <w:t>1</w:t>
      </w:r>
      <w:r w:rsidR="00AD0929">
        <w:rPr>
          <w:rFonts w:ascii="Times New Roman" w:hAnsi="Times New Roman"/>
          <w:sz w:val="24"/>
          <w:szCs w:val="24"/>
        </w:rPr>
        <w:t>1</w:t>
      </w:r>
      <w:r w:rsidRPr="0007517E">
        <w:rPr>
          <w:rFonts w:ascii="Times New Roman" w:hAnsi="Times New Roman"/>
          <w:sz w:val="24"/>
          <w:szCs w:val="24"/>
        </w:rPr>
        <w:t>.3. A premiação será entregue em solenidade pública</w:t>
      </w:r>
      <w:r w:rsidR="00CC7955" w:rsidRPr="0007517E">
        <w:rPr>
          <w:rFonts w:ascii="Times New Roman" w:hAnsi="Times New Roman"/>
          <w:sz w:val="24"/>
          <w:szCs w:val="24"/>
        </w:rPr>
        <w:t xml:space="preserve"> em loca</w:t>
      </w:r>
      <w:r w:rsidR="005731C1" w:rsidRPr="0007517E">
        <w:rPr>
          <w:rFonts w:ascii="Times New Roman" w:hAnsi="Times New Roman"/>
          <w:sz w:val="24"/>
          <w:szCs w:val="24"/>
        </w:rPr>
        <w:t xml:space="preserve">l e horário a ser definido pela </w:t>
      </w:r>
      <w:r w:rsidR="00F20F6F" w:rsidRPr="0007517E">
        <w:rPr>
          <w:rFonts w:ascii="Times New Roman" w:hAnsi="Times New Roman"/>
          <w:sz w:val="24"/>
          <w:szCs w:val="24"/>
        </w:rPr>
        <w:t xml:space="preserve">Superintendência da Escola de Governo. </w:t>
      </w:r>
    </w:p>
    <w:p w:rsidR="001800C2" w:rsidRPr="0007517E" w:rsidRDefault="001800C2" w:rsidP="001800C2">
      <w:pPr>
        <w:jc w:val="both"/>
        <w:rPr>
          <w:rFonts w:ascii="Times New Roman" w:hAnsi="Times New Roman"/>
          <w:sz w:val="24"/>
          <w:szCs w:val="24"/>
        </w:rPr>
      </w:pPr>
      <w:r w:rsidRPr="0007517E">
        <w:rPr>
          <w:rFonts w:ascii="Times New Roman" w:hAnsi="Times New Roman"/>
          <w:sz w:val="24"/>
          <w:szCs w:val="24"/>
        </w:rPr>
        <w:t>1</w:t>
      </w:r>
      <w:r w:rsidR="00AD0929">
        <w:rPr>
          <w:rFonts w:ascii="Times New Roman" w:hAnsi="Times New Roman"/>
          <w:sz w:val="24"/>
          <w:szCs w:val="24"/>
        </w:rPr>
        <w:t>1</w:t>
      </w:r>
      <w:r w:rsidRPr="0007517E">
        <w:rPr>
          <w:rFonts w:ascii="Times New Roman" w:hAnsi="Times New Roman"/>
          <w:sz w:val="24"/>
          <w:szCs w:val="24"/>
        </w:rPr>
        <w:t>.4. Receber</w:t>
      </w:r>
      <w:r w:rsidR="005731C1" w:rsidRPr="0007517E">
        <w:rPr>
          <w:rFonts w:ascii="Times New Roman" w:hAnsi="Times New Roman"/>
          <w:sz w:val="24"/>
          <w:szCs w:val="24"/>
        </w:rPr>
        <w:t>á</w:t>
      </w:r>
      <w:r w:rsidRPr="0007517E">
        <w:rPr>
          <w:rFonts w:ascii="Times New Roman" w:hAnsi="Times New Roman"/>
          <w:sz w:val="24"/>
          <w:szCs w:val="24"/>
        </w:rPr>
        <w:t xml:space="preserve"> certificado de participação todos os </w:t>
      </w:r>
      <w:r w:rsidR="00CC7955" w:rsidRPr="0007517E">
        <w:rPr>
          <w:rFonts w:ascii="Times New Roman" w:hAnsi="Times New Roman"/>
          <w:sz w:val="24"/>
          <w:szCs w:val="24"/>
        </w:rPr>
        <w:t>membros</w:t>
      </w:r>
      <w:r w:rsidRPr="0007517E">
        <w:rPr>
          <w:rFonts w:ascii="Times New Roman" w:hAnsi="Times New Roman"/>
          <w:sz w:val="24"/>
          <w:szCs w:val="24"/>
        </w:rPr>
        <w:t xml:space="preserve"> dos </w:t>
      </w:r>
      <w:r w:rsidR="00D2605D" w:rsidRPr="0007517E">
        <w:rPr>
          <w:rFonts w:ascii="Times New Roman" w:hAnsi="Times New Roman"/>
          <w:sz w:val="24"/>
          <w:szCs w:val="24"/>
        </w:rPr>
        <w:t xml:space="preserve">10 (Dez) </w:t>
      </w:r>
      <w:r w:rsidRPr="0007517E">
        <w:rPr>
          <w:rFonts w:ascii="Times New Roman" w:hAnsi="Times New Roman"/>
          <w:sz w:val="24"/>
          <w:szCs w:val="24"/>
        </w:rPr>
        <w:t xml:space="preserve">trabalhos </w:t>
      </w:r>
      <w:r w:rsidR="00D2605D" w:rsidRPr="0007517E">
        <w:rPr>
          <w:rFonts w:ascii="Times New Roman" w:hAnsi="Times New Roman"/>
          <w:sz w:val="24"/>
          <w:szCs w:val="24"/>
        </w:rPr>
        <w:t>finalistas</w:t>
      </w:r>
      <w:r w:rsidRPr="0007517E">
        <w:rPr>
          <w:rFonts w:ascii="Times New Roman" w:hAnsi="Times New Roman"/>
          <w:sz w:val="24"/>
          <w:szCs w:val="24"/>
        </w:rPr>
        <w:t>.</w:t>
      </w:r>
    </w:p>
    <w:p w:rsidR="001800C2" w:rsidRPr="0007517E" w:rsidRDefault="001800C2" w:rsidP="001800C2">
      <w:pPr>
        <w:jc w:val="both"/>
        <w:rPr>
          <w:rFonts w:ascii="Times New Roman" w:hAnsi="Times New Roman"/>
          <w:sz w:val="24"/>
          <w:szCs w:val="24"/>
        </w:rPr>
      </w:pPr>
      <w:r w:rsidRPr="0007517E">
        <w:rPr>
          <w:rFonts w:ascii="Times New Roman" w:hAnsi="Times New Roman"/>
          <w:sz w:val="24"/>
          <w:szCs w:val="24"/>
        </w:rPr>
        <w:t>1</w:t>
      </w:r>
      <w:r w:rsidR="00AD0929">
        <w:rPr>
          <w:rFonts w:ascii="Times New Roman" w:hAnsi="Times New Roman"/>
          <w:sz w:val="24"/>
          <w:szCs w:val="24"/>
        </w:rPr>
        <w:t>1</w:t>
      </w:r>
      <w:r w:rsidRPr="0007517E">
        <w:rPr>
          <w:rFonts w:ascii="Times New Roman" w:hAnsi="Times New Roman"/>
          <w:sz w:val="24"/>
          <w:szCs w:val="24"/>
        </w:rPr>
        <w:t xml:space="preserve">.6. A inscrição do interessado implicará o conhecimento e a expressa aceitação das normas e </w:t>
      </w:r>
      <w:r w:rsidRPr="005D7399">
        <w:rPr>
          <w:rFonts w:ascii="Times New Roman" w:hAnsi="Times New Roman"/>
          <w:sz w:val="24"/>
          <w:szCs w:val="24"/>
        </w:rPr>
        <w:t xml:space="preserve">das condições estabelecidas neste Edital </w:t>
      </w:r>
      <w:r w:rsidR="00453B1E" w:rsidRPr="005D7399">
        <w:rPr>
          <w:rFonts w:ascii="Times New Roman" w:hAnsi="Times New Roman"/>
          <w:sz w:val="24"/>
          <w:szCs w:val="24"/>
        </w:rPr>
        <w:t xml:space="preserve">e em </w:t>
      </w:r>
      <w:r w:rsidRPr="005D7399">
        <w:rPr>
          <w:rFonts w:ascii="Times New Roman" w:hAnsi="Times New Roman"/>
          <w:sz w:val="24"/>
          <w:szCs w:val="24"/>
        </w:rPr>
        <w:t xml:space="preserve">outras normas complementares, em relação às </w:t>
      </w:r>
      <w:r w:rsidRPr="0007517E">
        <w:rPr>
          <w:rFonts w:ascii="Times New Roman" w:hAnsi="Times New Roman"/>
          <w:sz w:val="24"/>
          <w:szCs w:val="24"/>
        </w:rPr>
        <w:t xml:space="preserve">quais não poderão alegar desconhecimento. </w:t>
      </w:r>
    </w:p>
    <w:p w:rsidR="001800C2" w:rsidRPr="0007517E" w:rsidRDefault="001800C2" w:rsidP="001800C2">
      <w:pPr>
        <w:jc w:val="both"/>
        <w:rPr>
          <w:rFonts w:ascii="Times New Roman" w:hAnsi="Times New Roman"/>
          <w:sz w:val="24"/>
          <w:szCs w:val="24"/>
        </w:rPr>
      </w:pPr>
      <w:r w:rsidRPr="0007517E">
        <w:rPr>
          <w:rFonts w:ascii="Times New Roman" w:hAnsi="Times New Roman"/>
          <w:sz w:val="24"/>
          <w:szCs w:val="24"/>
        </w:rPr>
        <w:t>1</w:t>
      </w:r>
      <w:r w:rsidR="00AD0929">
        <w:rPr>
          <w:rFonts w:ascii="Times New Roman" w:hAnsi="Times New Roman"/>
          <w:sz w:val="24"/>
          <w:szCs w:val="24"/>
        </w:rPr>
        <w:t>1</w:t>
      </w:r>
      <w:r w:rsidRPr="0007517E">
        <w:rPr>
          <w:rFonts w:ascii="Times New Roman" w:hAnsi="Times New Roman"/>
          <w:sz w:val="24"/>
          <w:szCs w:val="24"/>
        </w:rPr>
        <w:t xml:space="preserve">.7. Os </w:t>
      </w:r>
      <w:r w:rsidR="00101228" w:rsidRPr="0007517E">
        <w:rPr>
          <w:rFonts w:ascii="Times New Roman" w:hAnsi="Times New Roman"/>
          <w:sz w:val="24"/>
          <w:szCs w:val="24"/>
        </w:rPr>
        <w:t xml:space="preserve">casos omissos serão </w:t>
      </w:r>
      <w:r w:rsidR="00D46FFE" w:rsidRPr="0007517E">
        <w:rPr>
          <w:rFonts w:ascii="Times New Roman" w:hAnsi="Times New Roman"/>
          <w:sz w:val="24"/>
          <w:szCs w:val="24"/>
        </w:rPr>
        <w:t>avaliados</w:t>
      </w:r>
      <w:r w:rsidR="00101228" w:rsidRPr="0007517E">
        <w:rPr>
          <w:rFonts w:ascii="Times New Roman" w:hAnsi="Times New Roman"/>
          <w:sz w:val="24"/>
          <w:szCs w:val="24"/>
        </w:rPr>
        <w:t xml:space="preserve"> </w:t>
      </w:r>
      <w:r w:rsidR="00F20F6F" w:rsidRPr="0007517E">
        <w:rPr>
          <w:rFonts w:ascii="Times New Roman" w:hAnsi="Times New Roman"/>
          <w:sz w:val="24"/>
          <w:szCs w:val="24"/>
        </w:rPr>
        <w:t xml:space="preserve">pela </w:t>
      </w:r>
      <w:r w:rsidR="00453B1E" w:rsidRPr="0007517E">
        <w:rPr>
          <w:rFonts w:ascii="Times New Roman" w:hAnsi="Times New Roman"/>
          <w:sz w:val="24"/>
          <w:szCs w:val="24"/>
        </w:rPr>
        <w:t>C</w:t>
      </w:r>
      <w:r w:rsidR="00F20F6F" w:rsidRPr="0007517E">
        <w:rPr>
          <w:rFonts w:ascii="Times New Roman" w:hAnsi="Times New Roman"/>
          <w:sz w:val="24"/>
          <w:szCs w:val="24"/>
        </w:rPr>
        <w:t>omissão</w:t>
      </w:r>
      <w:r w:rsidR="00346894" w:rsidRPr="0007517E">
        <w:rPr>
          <w:rFonts w:ascii="Times New Roman" w:hAnsi="Times New Roman"/>
          <w:sz w:val="24"/>
          <w:szCs w:val="24"/>
        </w:rPr>
        <w:t xml:space="preserve"> </w:t>
      </w:r>
      <w:r w:rsidR="00453B1E" w:rsidRPr="0007517E">
        <w:rPr>
          <w:rFonts w:ascii="Times New Roman" w:hAnsi="Times New Roman"/>
          <w:sz w:val="24"/>
          <w:szCs w:val="24"/>
        </w:rPr>
        <w:t>O</w:t>
      </w:r>
      <w:r w:rsidR="00346894" w:rsidRPr="0007517E">
        <w:rPr>
          <w:rFonts w:ascii="Times New Roman" w:hAnsi="Times New Roman"/>
          <w:sz w:val="24"/>
          <w:szCs w:val="24"/>
        </w:rPr>
        <w:t>rganiza</w:t>
      </w:r>
      <w:r w:rsidR="00D46FFE" w:rsidRPr="0007517E">
        <w:rPr>
          <w:rFonts w:ascii="Times New Roman" w:hAnsi="Times New Roman"/>
          <w:sz w:val="24"/>
          <w:szCs w:val="24"/>
        </w:rPr>
        <w:t>dora</w:t>
      </w:r>
      <w:r w:rsidR="00346894" w:rsidRPr="0007517E">
        <w:rPr>
          <w:rFonts w:ascii="Times New Roman" w:hAnsi="Times New Roman"/>
          <w:sz w:val="24"/>
          <w:szCs w:val="24"/>
        </w:rPr>
        <w:t xml:space="preserve"> e </w:t>
      </w:r>
      <w:r w:rsidR="00453B1E" w:rsidRPr="0007517E">
        <w:rPr>
          <w:rFonts w:ascii="Times New Roman" w:hAnsi="Times New Roman"/>
          <w:sz w:val="24"/>
          <w:szCs w:val="24"/>
        </w:rPr>
        <w:t>A</w:t>
      </w:r>
      <w:r w:rsidR="00346894" w:rsidRPr="0007517E">
        <w:rPr>
          <w:rFonts w:ascii="Times New Roman" w:hAnsi="Times New Roman"/>
          <w:sz w:val="24"/>
          <w:szCs w:val="24"/>
        </w:rPr>
        <w:t>valia</w:t>
      </w:r>
      <w:r w:rsidR="00D46FFE" w:rsidRPr="0007517E">
        <w:rPr>
          <w:rFonts w:ascii="Times New Roman" w:hAnsi="Times New Roman"/>
          <w:sz w:val="24"/>
          <w:szCs w:val="24"/>
        </w:rPr>
        <w:t>dora instituída na portaria nº 50</w:t>
      </w:r>
      <w:r w:rsidR="00CD7C4C">
        <w:rPr>
          <w:rFonts w:ascii="Times New Roman" w:hAnsi="Times New Roman"/>
          <w:sz w:val="24"/>
          <w:szCs w:val="24"/>
        </w:rPr>
        <w:t>/SEGES</w:t>
      </w:r>
      <w:r w:rsidRPr="0007517E">
        <w:rPr>
          <w:rFonts w:ascii="Times New Roman" w:hAnsi="Times New Roman"/>
          <w:sz w:val="24"/>
          <w:szCs w:val="24"/>
        </w:rPr>
        <w:t>.</w:t>
      </w:r>
    </w:p>
    <w:p w:rsidR="00551476" w:rsidRPr="0007517E" w:rsidRDefault="00551476" w:rsidP="001800C2">
      <w:pPr>
        <w:jc w:val="both"/>
        <w:rPr>
          <w:rFonts w:ascii="Times New Roman" w:hAnsi="Times New Roman"/>
          <w:sz w:val="24"/>
          <w:szCs w:val="24"/>
        </w:rPr>
      </w:pPr>
    </w:p>
    <w:p w:rsidR="001800C2" w:rsidRDefault="001800C2" w:rsidP="00813ABD">
      <w:pPr>
        <w:jc w:val="center"/>
        <w:rPr>
          <w:rFonts w:ascii="Times New Roman" w:hAnsi="Times New Roman"/>
          <w:sz w:val="24"/>
          <w:szCs w:val="24"/>
        </w:rPr>
      </w:pPr>
      <w:r w:rsidRPr="0007517E">
        <w:rPr>
          <w:rFonts w:ascii="Times New Roman" w:hAnsi="Times New Roman"/>
          <w:sz w:val="24"/>
          <w:szCs w:val="24"/>
        </w:rPr>
        <w:t xml:space="preserve">Cuiabá, </w:t>
      </w:r>
      <w:r w:rsidR="00813ABD" w:rsidRPr="0007517E">
        <w:rPr>
          <w:rFonts w:ascii="Times New Roman" w:hAnsi="Times New Roman"/>
          <w:sz w:val="24"/>
          <w:szCs w:val="24"/>
        </w:rPr>
        <w:t>1</w:t>
      </w:r>
      <w:r w:rsidR="007E4AA4">
        <w:rPr>
          <w:rFonts w:ascii="Times New Roman" w:hAnsi="Times New Roman"/>
          <w:sz w:val="24"/>
          <w:szCs w:val="24"/>
        </w:rPr>
        <w:t>6</w:t>
      </w:r>
      <w:r w:rsidRPr="0007517E">
        <w:rPr>
          <w:rFonts w:ascii="Times New Roman" w:hAnsi="Times New Roman"/>
          <w:sz w:val="24"/>
          <w:szCs w:val="24"/>
        </w:rPr>
        <w:t xml:space="preserve"> de </w:t>
      </w:r>
      <w:r w:rsidR="00CD7C4C" w:rsidRPr="0007517E">
        <w:rPr>
          <w:rFonts w:ascii="Times New Roman" w:hAnsi="Times New Roman"/>
          <w:sz w:val="24"/>
          <w:szCs w:val="24"/>
        </w:rPr>
        <w:t>setembro</w:t>
      </w:r>
      <w:r w:rsidRPr="0007517E">
        <w:rPr>
          <w:rFonts w:ascii="Times New Roman" w:hAnsi="Times New Roman"/>
          <w:sz w:val="24"/>
          <w:szCs w:val="24"/>
        </w:rPr>
        <w:t xml:space="preserve"> de 2016.</w:t>
      </w:r>
    </w:p>
    <w:p w:rsidR="000A0A90" w:rsidRPr="0007517E" w:rsidRDefault="000A0A90" w:rsidP="000A0A90">
      <w:pPr>
        <w:jc w:val="center"/>
        <w:rPr>
          <w:rFonts w:ascii="Times New Roman" w:hAnsi="Times New Roman"/>
          <w:sz w:val="24"/>
          <w:szCs w:val="24"/>
        </w:rPr>
      </w:pPr>
      <w:r>
        <w:rPr>
          <w:rFonts w:ascii="Times New Roman" w:hAnsi="Times New Roman"/>
          <w:sz w:val="24"/>
          <w:szCs w:val="24"/>
        </w:rPr>
        <w:t>(Original assinado)</w:t>
      </w:r>
    </w:p>
    <w:p w:rsidR="000A0A90" w:rsidRPr="002248EE" w:rsidRDefault="000A0A90" w:rsidP="000A0A90">
      <w:pPr>
        <w:jc w:val="center"/>
        <w:rPr>
          <w:rFonts w:ascii="Times New Roman" w:hAnsi="Times New Roman"/>
          <w:b/>
          <w:sz w:val="24"/>
          <w:szCs w:val="24"/>
        </w:rPr>
      </w:pPr>
      <w:proofErr w:type="spellStart"/>
      <w:r w:rsidRPr="002248EE">
        <w:rPr>
          <w:rFonts w:ascii="Times New Roman" w:hAnsi="Times New Roman"/>
          <w:b/>
          <w:sz w:val="24"/>
          <w:szCs w:val="24"/>
        </w:rPr>
        <w:t>Julio</w:t>
      </w:r>
      <w:proofErr w:type="spellEnd"/>
      <w:r w:rsidRPr="002248EE">
        <w:rPr>
          <w:rFonts w:ascii="Times New Roman" w:hAnsi="Times New Roman"/>
          <w:b/>
          <w:sz w:val="24"/>
          <w:szCs w:val="24"/>
        </w:rPr>
        <w:t xml:space="preserve"> César Modesto dos Santos</w:t>
      </w:r>
    </w:p>
    <w:p w:rsidR="0044639A" w:rsidRPr="002248EE" w:rsidRDefault="000A0A90" w:rsidP="00813ABD">
      <w:pPr>
        <w:jc w:val="center"/>
        <w:rPr>
          <w:rFonts w:ascii="Times New Roman" w:hAnsi="Times New Roman"/>
          <w:b/>
          <w:sz w:val="24"/>
          <w:szCs w:val="24"/>
        </w:rPr>
      </w:pPr>
      <w:r w:rsidRPr="002248EE">
        <w:rPr>
          <w:rFonts w:ascii="Times New Roman" w:hAnsi="Times New Roman"/>
          <w:b/>
          <w:sz w:val="24"/>
          <w:szCs w:val="24"/>
        </w:rPr>
        <w:t>Secretário Estado de Gestão – SEGES</w:t>
      </w:r>
    </w:p>
    <w:p w:rsidR="00453B1E" w:rsidRPr="0007517E" w:rsidRDefault="00D81044" w:rsidP="002F11BE">
      <w:pPr>
        <w:jc w:val="center"/>
        <w:rPr>
          <w:rFonts w:ascii="Times New Roman" w:hAnsi="Times New Roman"/>
          <w:sz w:val="24"/>
          <w:szCs w:val="24"/>
        </w:rPr>
      </w:pPr>
      <w:r>
        <w:rPr>
          <w:rFonts w:ascii="Times New Roman" w:hAnsi="Times New Roman"/>
          <w:sz w:val="24"/>
          <w:szCs w:val="24"/>
        </w:rPr>
        <w:br/>
      </w:r>
      <w:r w:rsidR="00013C80">
        <w:rPr>
          <w:rFonts w:ascii="Times New Roman" w:hAnsi="Times New Roman"/>
          <w:sz w:val="24"/>
          <w:szCs w:val="24"/>
        </w:rPr>
        <w:t>(Original assinado)</w:t>
      </w:r>
    </w:p>
    <w:p w:rsidR="001800C2" w:rsidRPr="002248EE" w:rsidRDefault="002F11BE" w:rsidP="002F11BE">
      <w:pPr>
        <w:jc w:val="center"/>
        <w:rPr>
          <w:rFonts w:ascii="Times New Roman" w:hAnsi="Times New Roman"/>
          <w:b/>
          <w:sz w:val="24"/>
          <w:szCs w:val="24"/>
        </w:rPr>
      </w:pPr>
      <w:r w:rsidRPr="002248EE">
        <w:rPr>
          <w:rFonts w:ascii="Times New Roman" w:hAnsi="Times New Roman"/>
          <w:b/>
          <w:sz w:val="24"/>
          <w:szCs w:val="24"/>
        </w:rPr>
        <w:t xml:space="preserve">Joelson </w:t>
      </w:r>
      <w:proofErr w:type="spellStart"/>
      <w:r w:rsidRPr="002248EE">
        <w:rPr>
          <w:rFonts w:ascii="Times New Roman" w:hAnsi="Times New Roman"/>
          <w:b/>
          <w:sz w:val="24"/>
          <w:szCs w:val="24"/>
        </w:rPr>
        <w:t>Obregão</w:t>
      </w:r>
      <w:proofErr w:type="spellEnd"/>
      <w:r w:rsidRPr="002248EE">
        <w:rPr>
          <w:rFonts w:ascii="Times New Roman" w:hAnsi="Times New Roman"/>
          <w:b/>
          <w:sz w:val="24"/>
          <w:szCs w:val="24"/>
        </w:rPr>
        <w:t xml:space="preserve"> Matoso</w:t>
      </w:r>
    </w:p>
    <w:p w:rsidR="002F11BE" w:rsidRPr="002248EE" w:rsidRDefault="002F11BE" w:rsidP="002F11BE">
      <w:pPr>
        <w:jc w:val="center"/>
        <w:rPr>
          <w:rFonts w:ascii="Times New Roman" w:hAnsi="Times New Roman"/>
          <w:b/>
          <w:sz w:val="24"/>
          <w:szCs w:val="24"/>
        </w:rPr>
      </w:pPr>
      <w:r w:rsidRPr="002248EE">
        <w:rPr>
          <w:rFonts w:ascii="Times New Roman" w:hAnsi="Times New Roman"/>
          <w:b/>
          <w:sz w:val="24"/>
          <w:szCs w:val="24"/>
        </w:rPr>
        <w:t>Secretário Adjunto de Gestão de Pessoas – SEGES</w:t>
      </w:r>
    </w:p>
    <w:p w:rsidR="00453B1E" w:rsidRPr="0007517E" w:rsidRDefault="00013C80" w:rsidP="002F11BE">
      <w:pPr>
        <w:jc w:val="center"/>
        <w:rPr>
          <w:rFonts w:ascii="Times New Roman" w:hAnsi="Times New Roman"/>
          <w:sz w:val="24"/>
          <w:szCs w:val="24"/>
        </w:rPr>
      </w:pPr>
      <w:r>
        <w:rPr>
          <w:rFonts w:ascii="Times New Roman" w:hAnsi="Times New Roman"/>
          <w:sz w:val="24"/>
          <w:szCs w:val="24"/>
        </w:rPr>
        <w:t>(Original assinado)</w:t>
      </w:r>
    </w:p>
    <w:p w:rsidR="001800C2" w:rsidRPr="002248EE" w:rsidRDefault="001800C2" w:rsidP="002F11BE">
      <w:pPr>
        <w:jc w:val="center"/>
        <w:rPr>
          <w:rFonts w:ascii="Times New Roman" w:hAnsi="Times New Roman"/>
          <w:b/>
          <w:sz w:val="24"/>
          <w:szCs w:val="24"/>
        </w:rPr>
      </w:pPr>
      <w:proofErr w:type="spellStart"/>
      <w:r w:rsidRPr="002248EE">
        <w:rPr>
          <w:rFonts w:ascii="Times New Roman" w:hAnsi="Times New Roman"/>
          <w:b/>
          <w:sz w:val="24"/>
          <w:szCs w:val="24"/>
        </w:rPr>
        <w:t>Maricilda</w:t>
      </w:r>
      <w:proofErr w:type="spellEnd"/>
      <w:r w:rsidR="002F11BE" w:rsidRPr="002248EE">
        <w:rPr>
          <w:rFonts w:ascii="Times New Roman" w:hAnsi="Times New Roman"/>
          <w:b/>
          <w:sz w:val="24"/>
          <w:szCs w:val="24"/>
        </w:rPr>
        <w:t xml:space="preserve"> do </w:t>
      </w:r>
      <w:proofErr w:type="spellStart"/>
      <w:r w:rsidR="002F11BE" w:rsidRPr="002248EE">
        <w:rPr>
          <w:rFonts w:ascii="Times New Roman" w:hAnsi="Times New Roman"/>
          <w:b/>
          <w:sz w:val="24"/>
          <w:szCs w:val="24"/>
        </w:rPr>
        <w:t>Nascimeto</w:t>
      </w:r>
      <w:proofErr w:type="spellEnd"/>
      <w:r w:rsidR="002F11BE" w:rsidRPr="002248EE">
        <w:rPr>
          <w:rFonts w:ascii="Times New Roman" w:hAnsi="Times New Roman"/>
          <w:b/>
          <w:sz w:val="24"/>
          <w:szCs w:val="24"/>
        </w:rPr>
        <w:t xml:space="preserve"> Farias</w:t>
      </w:r>
    </w:p>
    <w:p w:rsidR="001800C2" w:rsidRPr="002248EE" w:rsidRDefault="007A70DC" w:rsidP="002F11BE">
      <w:pPr>
        <w:jc w:val="center"/>
        <w:rPr>
          <w:rFonts w:ascii="Times New Roman" w:hAnsi="Times New Roman"/>
          <w:b/>
          <w:sz w:val="24"/>
          <w:szCs w:val="24"/>
        </w:rPr>
      </w:pPr>
      <w:r w:rsidRPr="002248EE">
        <w:rPr>
          <w:rFonts w:ascii="Times New Roman" w:hAnsi="Times New Roman"/>
          <w:b/>
          <w:sz w:val="24"/>
          <w:szCs w:val="24"/>
        </w:rPr>
        <w:t>Superintendente de</w:t>
      </w:r>
      <w:r w:rsidR="001800C2" w:rsidRPr="002248EE">
        <w:rPr>
          <w:rFonts w:ascii="Times New Roman" w:hAnsi="Times New Roman"/>
          <w:b/>
          <w:sz w:val="24"/>
          <w:szCs w:val="24"/>
        </w:rPr>
        <w:t xml:space="preserve"> Escola de Governo</w:t>
      </w:r>
      <w:r w:rsidR="002F11BE" w:rsidRPr="002248EE">
        <w:rPr>
          <w:rFonts w:ascii="Times New Roman" w:hAnsi="Times New Roman"/>
          <w:b/>
          <w:sz w:val="24"/>
          <w:szCs w:val="24"/>
        </w:rPr>
        <w:t xml:space="preserve"> - SEGES</w:t>
      </w:r>
    </w:p>
    <w:p w:rsidR="00217367" w:rsidRDefault="00217367" w:rsidP="00217367">
      <w:pPr>
        <w:jc w:val="center"/>
        <w:rPr>
          <w:rFonts w:ascii="Times New Roman" w:hAnsi="Times New Roman"/>
          <w:b/>
          <w:sz w:val="24"/>
          <w:szCs w:val="24"/>
        </w:rPr>
      </w:pPr>
      <w:bookmarkStart w:id="0" w:name="_GoBack"/>
      <w:r>
        <w:rPr>
          <w:rFonts w:ascii="Times New Roman" w:hAnsi="Times New Roman"/>
          <w:b/>
          <w:sz w:val="24"/>
          <w:szCs w:val="24"/>
        </w:rPr>
        <w:lastRenderedPageBreak/>
        <w:t>Anexo I</w:t>
      </w:r>
    </w:p>
    <w:p w:rsidR="00217367" w:rsidRPr="00054F83" w:rsidRDefault="00217367" w:rsidP="00217367">
      <w:pPr>
        <w:jc w:val="center"/>
        <w:rPr>
          <w:rFonts w:ascii="Times New Roman" w:hAnsi="Times New Roman"/>
          <w:b/>
          <w:sz w:val="24"/>
          <w:szCs w:val="24"/>
        </w:rPr>
      </w:pPr>
      <w:r w:rsidRPr="00054F83">
        <w:rPr>
          <w:rFonts w:ascii="Times New Roman" w:hAnsi="Times New Roman"/>
          <w:b/>
          <w:sz w:val="24"/>
          <w:szCs w:val="24"/>
        </w:rPr>
        <w:t>FICHA DE INSCRIÇÃO DO CONCURSO “INOVAR PARA TRANSFORMAR”</w:t>
      </w:r>
    </w:p>
    <w:p w:rsidR="00217367" w:rsidRPr="00054F83" w:rsidRDefault="00217367" w:rsidP="00217367">
      <w:pPr>
        <w:rPr>
          <w:rFonts w:ascii="Times New Roman" w:hAnsi="Times New Roman"/>
          <w:b/>
          <w:sz w:val="24"/>
          <w:szCs w:val="24"/>
        </w:rPr>
      </w:pPr>
      <w:r w:rsidRPr="00054F83">
        <w:rPr>
          <w:rFonts w:ascii="Times New Roman" w:hAnsi="Times New Roman"/>
          <w:b/>
          <w:sz w:val="24"/>
          <w:szCs w:val="24"/>
        </w:rPr>
        <w:t>Dados Pessoais:</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Nome do</w:t>
      </w:r>
      <w:r>
        <w:rPr>
          <w:rFonts w:ascii="Times New Roman" w:hAnsi="Times New Roman"/>
          <w:sz w:val="24"/>
          <w:szCs w:val="24"/>
        </w:rPr>
        <w:t xml:space="preserve"> </w:t>
      </w:r>
      <w:r w:rsidRPr="00054F83">
        <w:rPr>
          <w:rFonts w:ascii="Times New Roman" w:hAnsi="Times New Roman"/>
          <w:sz w:val="24"/>
          <w:szCs w:val="24"/>
        </w:rPr>
        <w:t>Autor:</w:t>
      </w:r>
      <w:r w:rsidR="00480563">
        <w:rPr>
          <w:rFonts w:ascii="Times New Roman" w:hAnsi="Times New Roman"/>
          <w:sz w:val="24"/>
          <w:szCs w:val="24"/>
        </w:rPr>
        <w:t xml:space="preserve"> </w:t>
      </w:r>
      <w:r w:rsidRPr="00054F83">
        <w:rPr>
          <w:rFonts w:ascii="Times New Roman" w:hAnsi="Times New Roman"/>
          <w:sz w:val="24"/>
          <w:szCs w:val="24"/>
        </w:rPr>
        <w:t>_________________________________________</w:t>
      </w:r>
      <w:r>
        <w:rPr>
          <w:rFonts w:ascii="Times New Roman" w:hAnsi="Times New Roman"/>
          <w:sz w:val="24"/>
          <w:szCs w:val="24"/>
        </w:rPr>
        <w:t>_____</w:t>
      </w:r>
      <w:r w:rsidRPr="00054F83">
        <w:rPr>
          <w:rFonts w:ascii="Times New Roman" w:hAnsi="Times New Roman"/>
          <w:sz w:val="24"/>
          <w:szCs w:val="24"/>
        </w:rPr>
        <w:t>____</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RG:</w:t>
      </w:r>
      <w:r w:rsidR="00480563">
        <w:rPr>
          <w:rFonts w:ascii="Times New Roman" w:hAnsi="Times New Roman"/>
          <w:sz w:val="24"/>
          <w:szCs w:val="24"/>
        </w:rPr>
        <w:t xml:space="preserve"> </w:t>
      </w:r>
      <w:r w:rsidRPr="00054F83">
        <w:rPr>
          <w:rFonts w:ascii="Times New Roman" w:hAnsi="Times New Roman"/>
          <w:sz w:val="24"/>
          <w:szCs w:val="24"/>
        </w:rPr>
        <w:t>_</w:t>
      </w:r>
      <w:r>
        <w:rPr>
          <w:rFonts w:ascii="Times New Roman" w:hAnsi="Times New Roman"/>
          <w:sz w:val="24"/>
          <w:szCs w:val="24"/>
        </w:rPr>
        <w:t>_</w:t>
      </w:r>
      <w:r w:rsidRPr="00054F83">
        <w:rPr>
          <w:rFonts w:ascii="Times New Roman" w:hAnsi="Times New Roman"/>
          <w:sz w:val="24"/>
          <w:szCs w:val="24"/>
        </w:rPr>
        <w:t>_________ CPF:</w:t>
      </w:r>
      <w:r w:rsidR="00480563">
        <w:rPr>
          <w:rFonts w:ascii="Times New Roman" w:hAnsi="Times New Roman"/>
          <w:sz w:val="24"/>
          <w:szCs w:val="24"/>
        </w:rPr>
        <w:t xml:space="preserve"> </w:t>
      </w:r>
      <w:r w:rsidRPr="00054F83">
        <w:rPr>
          <w:rFonts w:ascii="Times New Roman" w:hAnsi="Times New Roman"/>
          <w:sz w:val="24"/>
          <w:szCs w:val="24"/>
        </w:rPr>
        <w:t>_</w:t>
      </w:r>
      <w:r>
        <w:rPr>
          <w:rFonts w:ascii="Times New Roman" w:hAnsi="Times New Roman"/>
          <w:sz w:val="24"/>
          <w:szCs w:val="24"/>
        </w:rPr>
        <w:t>____</w:t>
      </w:r>
      <w:r w:rsidRPr="00054F83">
        <w:rPr>
          <w:rFonts w:ascii="Times New Roman" w:hAnsi="Times New Roman"/>
          <w:sz w:val="24"/>
          <w:szCs w:val="24"/>
        </w:rPr>
        <w:t>__________ Data de</w:t>
      </w:r>
      <w:r>
        <w:rPr>
          <w:rFonts w:ascii="Times New Roman" w:hAnsi="Times New Roman"/>
          <w:sz w:val="24"/>
          <w:szCs w:val="24"/>
        </w:rPr>
        <w:t xml:space="preserve"> </w:t>
      </w:r>
      <w:proofErr w:type="gramStart"/>
      <w:r w:rsidRPr="00054F83">
        <w:rPr>
          <w:rFonts w:ascii="Times New Roman" w:hAnsi="Times New Roman"/>
          <w:sz w:val="24"/>
          <w:szCs w:val="24"/>
        </w:rPr>
        <w:t>nascimento:_</w:t>
      </w:r>
      <w:proofErr w:type="gramEnd"/>
      <w:r w:rsidRPr="00054F83">
        <w:rPr>
          <w:rFonts w:ascii="Times New Roman" w:hAnsi="Times New Roman"/>
          <w:sz w:val="24"/>
          <w:szCs w:val="24"/>
        </w:rPr>
        <w:t>__/___/__</w:t>
      </w:r>
      <w:r>
        <w:rPr>
          <w:rFonts w:ascii="Times New Roman" w:hAnsi="Times New Roman"/>
          <w:sz w:val="24"/>
          <w:szCs w:val="24"/>
        </w:rPr>
        <w:t>__</w:t>
      </w:r>
      <w:r w:rsidRPr="00054F83">
        <w:rPr>
          <w:rFonts w:ascii="Times New Roman" w:hAnsi="Times New Roman"/>
          <w:sz w:val="24"/>
          <w:szCs w:val="24"/>
        </w:rPr>
        <w:t>_</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 xml:space="preserve">Est. </w:t>
      </w:r>
      <w:proofErr w:type="spellStart"/>
      <w:r w:rsidRPr="00054F83">
        <w:rPr>
          <w:rFonts w:ascii="Times New Roman" w:hAnsi="Times New Roman"/>
          <w:sz w:val="24"/>
          <w:szCs w:val="24"/>
        </w:rPr>
        <w:t>Civ</w:t>
      </w:r>
      <w:proofErr w:type="spellEnd"/>
      <w:r>
        <w:rPr>
          <w:rFonts w:ascii="Times New Roman" w:hAnsi="Times New Roman"/>
          <w:sz w:val="24"/>
          <w:szCs w:val="24"/>
        </w:rPr>
        <w:t>.</w:t>
      </w:r>
      <w:r w:rsidRPr="00054F83">
        <w:rPr>
          <w:rFonts w:ascii="Times New Roman" w:hAnsi="Times New Roman"/>
          <w:sz w:val="24"/>
          <w:szCs w:val="24"/>
        </w:rPr>
        <w:t xml:space="preserve">: </w:t>
      </w:r>
      <w:proofErr w:type="spellStart"/>
      <w:r w:rsidRPr="00054F83">
        <w:rPr>
          <w:rFonts w:ascii="Times New Roman" w:hAnsi="Times New Roman"/>
          <w:sz w:val="24"/>
          <w:szCs w:val="24"/>
        </w:rPr>
        <w:t>Solt</w:t>
      </w:r>
      <w:proofErr w:type="spellEnd"/>
      <w:r>
        <w:rPr>
          <w:rFonts w:ascii="Times New Roman" w:hAnsi="Times New Roman"/>
          <w:sz w:val="24"/>
          <w:szCs w:val="24"/>
        </w:rPr>
        <w:t>.</w:t>
      </w:r>
      <w:r w:rsidRPr="00054F83">
        <w:rPr>
          <w:rFonts w:ascii="Times New Roman" w:hAnsi="Times New Roman"/>
          <w:sz w:val="24"/>
          <w:szCs w:val="24"/>
        </w:rPr>
        <w:t xml:space="preserve"> (a) </w:t>
      </w:r>
      <w:proofErr w:type="gramStart"/>
      <w:r w:rsidRPr="00054F83">
        <w:rPr>
          <w:rFonts w:ascii="Times New Roman" w:hAnsi="Times New Roman"/>
          <w:sz w:val="24"/>
          <w:szCs w:val="24"/>
        </w:rPr>
        <w:t xml:space="preserve">(  </w:t>
      </w:r>
      <w:proofErr w:type="gramEnd"/>
      <w:r w:rsidRPr="00054F83">
        <w:rPr>
          <w:rFonts w:ascii="Times New Roman" w:hAnsi="Times New Roman"/>
          <w:sz w:val="24"/>
          <w:szCs w:val="24"/>
        </w:rPr>
        <w:t xml:space="preserve"> )  Casado (a) (   )    Sexo: Masc. (   )  Fem.  </w:t>
      </w:r>
      <w:proofErr w:type="gramStart"/>
      <w:r w:rsidRPr="00054F83">
        <w:rPr>
          <w:rFonts w:ascii="Times New Roman" w:hAnsi="Times New Roman"/>
          <w:sz w:val="24"/>
          <w:szCs w:val="24"/>
        </w:rPr>
        <w:t>(  )</w:t>
      </w:r>
      <w:proofErr w:type="gramEnd"/>
      <w:r w:rsidRPr="00054F83">
        <w:rPr>
          <w:rFonts w:ascii="Times New Roman" w:hAnsi="Times New Roman"/>
          <w:sz w:val="24"/>
          <w:szCs w:val="24"/>
        </w:rPr>
        <w:t xml:space="preserve">  Celular:</w:t>
      </w:r>
      <w:r w:rsidR="00A45BEB">
        <w:rPr>
          <w:rFonts w:ascii="Times New Roman" w:hAnsi="Times New Roman"/>
          <w:sz w:val="24"/>
          <w:szCs w:val="24"/>
        </w:rPr>
        <w:t xml:space="preserve"> </w:t>
      </w:r>
      <w:r w:rsidRPr="00054F83">
        <w:rPr>
          <w:rFonts w:ascii="Times New Roman" w:hAnsi="Times New Roman"/>
          <w:sz w:val="24"/>
          <w:szCs w:val="24"/>
        </w:rPr>
        <w:t>(__)</w:t>
      </w:r>
      <w:r w:rsidR="00480563" w:rsidRPr="00054F83">
        <w:rPr>
          <w:rFonts w:ascii="Times New Roman" w:hAnsi="Times New Roman"/>
          <w:sz w:val="24"/>
          <w:szCs w:val="24"/>
        </w:rPr>
        <w:t>___________</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Telefone Fixo: (__)</w:t>
      </w:r>
      <w:r w:rsidR="00A45BEB">
        <w:rPr>
          <w:rFonts w:ascii="Times New Roman" w:hAnsi="Times New Roman"/>
          <w:sz w:val="24"/>
          <w:szCs w:val="24"/>
        </w:rPr>
        <w:t xml:space="preserve"> </w:t>
      </w:r>
      <w:r w:rsidRPr="00054F83">
        <w:rPr>
          <w:rFonts w:ascii="Times New Roman" w:hAnsi="Times New Roman"/>
          <w:sz w:val="24"/>
          <w:szCs w:val="24"/>
        </w:rPr>
        <w:t>___________ E-mail:</w:t>
      </w:r>
      <w:r w:rsidR="00A45BEB">
        <w:rPr>
          <w:rFonts w:ascii="Times New Roman" w:hAnsi="Times New Roman"/>
          <w:sz w:val="24"/>
          <w:szCs w:val="24"/>
        </w:rPr>
        <w:t xml:space="preserve"> </w:t>
      </w:r>
      <w:r w:rsidRPr="00054F83">
        <w:rPr>
          <w:rFonts w:ascii="Times New Roman" w:hAnsi="Times New Roman"/>
          <w:sz w:val="24"/>
          <w:szCs w:val="24"/>
        </w:rPr>
        <w:t>____________________________</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Endereço:</w:t>
      </w:r>
      <w:r w:rsidR="00A45BEB">
        <w:rPr>
          <w:rFonts w:ascii="Times New Roman" w:hAnsi="Times New Roman"/>
          <w:sz w:val="24"/>
          <w:szCs w:val="24"/>
        </w:rPr>
        <w:t xml:space="preserve"> </w:t>
      </w:r>
      <w:r w:rsidRPr="00054F83">
        <w:rPr>
          <w:rFonts w:ascii="Times New Roman" w:hAnsi="Times New Roman"/>
          <w:sz w:val="24"/>
          <w:szCs w:val="24"/>
        </w:rPr>
        <w:t>______________________________________________________</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Bairro:</w:t>
      </w:r>
      <w:r w:rsidR="00A45BEB">
        <w:rPr>
          <w:rFonts w:ascii="Times New Roman" w:hAnsi="Times New Roman"/>
          <w:sz w:val="24"/>
          <w:szCs w:val="24"/>
        </w:rPr>
        <w:t xml:space="preserve"> </w:t>
      </w:r>
      <w:r w:rsidRPr="00054F83">
        <w:rPr>
          <w:rFonts w:ascii="Times New Roman" w:hAnsi="Times New Roman"/>
          <w:sz w:val="24"/>
          <w:szCs w:val="24"/>
        </w:rPr>
        <w:t>____________________Cidade:</w:t>
      </w:r>
      <w:r w:rsidR="00A45BEB">
        <w:rPr>
          <w:rFonts w:ascii="Times New Roman" w:hAnsi="Times New Roman"/>
          <w:sz w:val="24"/>
          <w:szCs w:val="24"/>
        </w:rPr>
        <w:t xml:space="preserve"> </w:t>
      </w:r>
      <w:r w:rsidRPr="00054F83">
        <w:rPr>
          <w:rFonts w:ascii="Times New Roman" w:hAnsi="Times New Roman"/>
          <w:sz w:val="24"/>
          <w:szCs w:val="24"/>
        </w:rPr>
        <w:t xml:space="preserve">______________________________ </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 xml:space="preserve">Escolaridade: Segundo Grau </w:t>
      </w:r>
      <w:proofErr w:type="gramStart"/>
      <w:r w:rsidRPr="00054F83">
        <w:rPr>
          <w:rFonts w:ascii="Times New Roman" w:hAnsi="Times New Roman"/>
          <w:sz w:val="24"/>
          <w:szCs w:val="24"/>
        </w:rPr>
        <w:t>(  )</w:t>
      </w:r>
      <w:proofErr w:type="gramEnd"/>
      <w:r w:rsidRPr="00054F83">
        <w:rPr>
          <w:rFonts w:ascii="Times New Roman" w:hAnsi="Times New Roman"/>
          <w:sz w:val="24"/>
          <w:szCs w:val="24"/>
        </w:rPr>
        <w:t xml:space="preserve">    Superior (  )    Pós – Graduado  (  )</w:t>
      </w:r>
    </w:p>
    <w:p w:rsidR="00A45BEB" w:rsidRDefault="00A45BEB" w:rsidP="00217367">
      <w:pPr>
        <w:rPr>
          <w:rFonts w:ascii="Times New Roman" w:hAnsi="Times New Roman"/>
          <w:b/>
          <w:sz w:val="24"/>
          <w:szCs w:val="24"/>
        </w:rPr>
      </w:pPr>
    </w:p>
    <w:p w:rsidR="00217367" w:rsidRPr="00054F83" w:rsidRDefault="00217367" w:rsidP="00217367">
      <w:pPr>
        <w:rPr>
          <w:rFonts w:ascii="Times New Roman" w:hAnsi="Times New Roman"/>
          <w:b/>
          <w:sz w:val="24"/>
          <w:szCs w:val="24"/>
        </w:rPr>
      </w:pPr>
      <w:r w:rsidRPr="00054F83">
        <w:rPr>
          <w:rFonts w:ascii="Times New Roman" w:hAnsi="Times New Roman"/>
          <w:b/>
          <w:sz w:val="24"/>
          <w:szCs w:val="24"/>
        </w:rPr>
        <w:t>Dados Profissionais:</w:t>
      </w:r>
    </w:p>
    <w:p w:rsidR="00A45BEB" w:rsidRDefault="00A45BEB" w:rsidP="00217367">
      <w:pPr>
        <w:rPr>
          <w:rFonts w:ascii="Times New Roman" w:hAnsi="Times New Roman"/>
          <w:sz w:val="24"/>
          <w:szCs w:val="24"/>
        </w:rPr>
      </w:pPr>
    </w:p>
    <w:p w:rsidR="00217367" w:rsidRPr="00054F83" w:rsidRDefault="00A45BEB" w:rsidP="00217367">
      <w:pPr>
        <w:rPr>
          <w:rFonts w:ascii="Times New Roman" w:hAnsi="Times New Roman"/>
          <w:sz w:val="24"/>
          <w:szCs w:val="24"/>
        </w:rPr>
      </w:pPr>
      <w:proofErr w:type="gramStart"/>
      <w:r>
        <w:rPr>
          <w:rFonts w:ascii="Times New Roman" w:hAnsi="Times New Roman"/>
          <w:sz w:val="24"/>
          <w:szCs w:val="24"/>
        </w:rPr>
        <w:t>Matrícula:_</w:t>
      </w:r>
      <w:proofErr w:type="gramEnd"/>
      <w:r>
        <w:rPr>
          <w:rFonts w:ascii="Times New Roman" w:hAnsi="Times New Roman"/>
          <w:sz w:val="24"/>
          <w:szCs w:val="24"/>
        </w:rPr>
        <w:t>______________</w:t>
      </w:r>
      <w:r w:rsidR="00217367" w:rsidRPr="00054F83">
        <w:rPr>
          <w:rFonts w:ascii="Times New Roman" w:hAnsi="Times New Roman"/>
          <w:sz w:val="24"/>
          <w:szCs w:val="24"/>
        </w:rPr>
        <w:t>___</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Cargo:</w:t>
      </w:r>
      <w:r w:rsidR="00A45BEB">
        <w:rPr>
          <w:rFonts w:ascii="Times New Roman" w:hAnsi="Times New Roman"/>
          <w:sz w:val="24"/>
          <w:szCs w:val="24"/>
        </w:rPr>
        <w:t xml:space="preserve"> </w:t>
      </w:r>
      <w:r w:rsidRPr="00054F83">
        <w:rPr>
          <w:rFonts w:ascii="Times New Roman" w:hAnsi="Times New Roman"/>
          <w:sz w:val="24"/>
          <w:szCs w:val="24"/>
        </w:rPr>
        <w:t>___________________________________________________________</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Perfil:</w:t>
      </w:r>
      <w:r w:rsidR="00A45BEB">
        <w:rPr>
          <w:rFonts w:ascii="Times New Roman" w:hAnsi="Times New Roman"/>
          <w:sz w:val="24"/>
          <w:szCs w:val="24"/>
        </w:rPr>
        <w:t xml:space="preserve"> </w:t>
      </w:r>
      <w:r w:rsidRPr="00054F83">
        <w:rPr>
          <w:rFonts w:ascii="Times New Roman" w:hAnsi="Times New Roman"/>
          <w:sz w:val="24"/>
          <w:szCs w:val="24"/>
        </w:rPr>
        <w:t>____________________________________________________________</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Data de Admissão: ___/___/_____ Órgão de Lotação: ________________</w:t>
      </w:r>
      <w:r w:rsidR="00A45BEB">
        <w:rPr>
          <w:rFonts w:ascii="Times New Roman" w:hAnsi="Times New Roman"/>
          <w:sz w:val="24"/>
          <w:szCs w:val="24"/>
        </w:rPr>
        <w:t>___</w:t>
      </w:r>
      <w:r w:rsidRPr="00054F83">
        <w:rPr>
          <w:rFonts w:ascii="Times New Roman" w:hAnsi="Times New Roman"/>
          <w:sz w:val="24"/>
          <w:szCs w:val="24"/>
        </w:rPr>
        <w:t>___</w:t>
      </w:r>
    </w:p>
    <w:p w:rsidR="00A45BEB" w:rsidRDefault="00A45BEB" w:rsidP="00217367">
      <w:pPr>
        <w:rPr>
          <w:rFonts w:ascii="Times New Roman" w:hAnsi="Times New Roman"/>
          <w:b/>
          <w:sz w:val="24"/>
          <w:szCs w:val="24"/>
        </w:rPr>
      </w:pPr>
    </w:p>
    <w:p w:rsidR="00217367" w:rsidRPr="00054F83" w:rsidRDefault="00217367" w:rsidP="00217367">
      <w:pPr>
        <w:rPr>
          <w:rFonts w:ascii="Times New Roman" w:hAnsi="Times New Roman"/>
          <w:b/>
          <w:sz w:val="24"/>
          <w:szCs w:val="24"/>
        </w:rPr>
      </w:pPr>
      <w:r w:rsidRPr="00054F83">
        <w:rPr>
          <w:rFonts w:ascii="Times New Roman" w:hAnsi="Times New Roman"/>
          <w:b/>
          <w:sz w:val="24"/>
          <w:szCs w:val="24"/>
        </w:rPr>
        <w:t>Dados do Projeto:</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 xml:space="preserve">Número de </w:t>
      </w:r>
      <w:proofErr w:type="gramStart"/>
      <w:r w:rsidRPr="00054F83">
        <w:rPr>
          <w:rFonts w:ascii="Times New Roman" w:hAnsi="Times New Roman"/>
          <w:sz w:val="24"/>
          <w:szCs w:val="24"/>
        </w:rPr>
        <w:t>Membros:_</w:t>
      </w:r>
      <w:proofErr w:type="gramEnd"/>
      <w:r w:rsidRPr="00054F83">
        <w:rPr>
          <w:rFonts w:ascii="Times New Roman" w:hAnsi="Times New Roman"/>
          <w:sz w:val="24"/>
          <w:szCs w:val="24"/>
        </w:rPr>
        <w:t>_________________</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Título do Projeto</w:t>
      </w:r>
      <w:r w:rsidR="00A45BEB">
        <w:rPr>
          <w:rFonts w:ascii="Times New Roman" w:hAnsi="Times New Roman"/>
          <w:sz w:val="24"/>
          <w:szCs w:val="24"/>
        </w:rPr>
        <w:t xml:space="preserve"> </w:t>
      </w:r>
      <w:r w:rsidRPr="00054F83">
        <w:rPr>
          <w:rFonts w:ascii="Times New Roman" w:hAnsi="Times New Roman"/>
          <w:sz w:val="24"/>
          <w:szCs w:val="24"/>
        </w:rPr>
        <w:t>____________________________________________________</w:t>
      </w:r>
    </w:p>
    <w:p w:rsidR="00217367" w:rsidRPr="00054F83" w:rsidRDefault="00217367" w:rsidP="00217367">
      <w:pPr>
        <w:rPr>
          <w:rFonts w:ascii="Times New Roman" w:hAnsi="Times New Roman"/>
          <w:sz w:val="24"/>
          <w:szCs w:val="24"/>
        </w:rPr>
      </w:pPr>
      <w:r w:rsidRPr="00054F83">
        <w:rPr>
          <w:rFonts w:ascii="Times New Roman" w:hAnsi="Times New Roman"/>
          <w:sz w:val="24"/>
          <w:szCs w:val="24"/>
        </w:rPr>
        <w:t>Endereço Eletrônico do Vídeo:</w:t>
      </w:r>
      <w:r w:rsidR="00A45BEB">
        <w:rPr>
          <w:rFonts w:ascii="Times New Roman" w:hAnsi="Times New Roman"/>
          <w:sz w:val="24"/>
          <w:szCs w:val="24"/>
        </w:rPr>
        <w:t xml:space="preserve"> </w:t>
      </w:r>
      <w:r w:rsidRPr="00054F83">
        <w:rPr>
          <w:rFonts w:ascii="Times New Roman" w:hAnsi="Times New Roman"/>
          <w:sz w:val="24"/>
          <w:szCs w:val="24"/>
        </w:rPr>
        <w:t>_________________________________________</w:t>
      </w:r>
    </w:p>
    <w:p w:rsidR="00D81044" w:rsidRDefault="00D81044" w:rsidP="00973512">
      <w:pPr>
        <w:jc w:val="center"/>
        <w:rPr>
          <w:rFonts w:ascii="Times New Roman" w:hAnsi="Times New Roman"/>
          <w:b/>
          <w:sz w:val="24"/>
          <w:szCs w:val="24"/>
        </w:rPr>
      </w:pPr>
    </w:p>
    <w:bookmarkEnd w:id="0"/>
    <w:p w:rsidR="00D81044" w:rsidRDefault="00D81044" w:rsidP="00973512">
      <w:pPr>
        <w:jc w:val="center"/>
        <w:rPr>
          <w:rFonts w:ascii="Times New Roman" w:hAnsi="Times New Roman"/>
          <w:b/>
          <w:sz w:val="24"/>
          <w:szCs w:val="24"/>
        </w:rPr>
      </w:pPr>
    </w:p>
    <w:p w:rsidR="00D81044" w:rsidRDefault="00D81044" w:rsidP="00973512">
      <w:pPr>
        <w:jc w:val="center"/>
        <w:rPr>
          <w:rFonts w:ascii="Times New Roman" w:hAnsi="Times New Roman"/>
          <w:b/>
          <w:sz w:val="24"/>
          <w:szCs w:val="24"/>
        </w:rPr>
      </w:pPr>
    </w:p>
    <w:p w:rsidR="00D81044" w:rsidRDefault="00D81044" w:rsidP="00973512">
      <w:pPr>
        <w:jc w:val="center"/>
        <w:rPr>
          <w:rFonts w:ascii="Times New Roman" w:hAnsi="Times New Roman"/>
          <w:b/>
          <w:sz w:val="24"/>
          <w:szCs w:val="24"/>
        </w:rPr>
      </w:pPr>
    </w:p>
    <w:p w:rsidR="00FD3679" w:rsidRPr="0007517E" w:rsidRDefault="005574B3" w:rsidP="00973512">
      <w:pPr>
        <w:jc w:val="center"/>
        <w:rPr>
          <w:rFonts w:ascii="Times New Roman" w:hAnsi="Times New Roman"/>
          <w:b/>
          <w:sz w:val="24"/>
          <w:szCs w:val="24"/>
        </w:rPr>
      </w:pPr>
      <w:r w:rsidRPr="0007517E">
        <w:rPr>
          <w:rFonts w:ascii="Times New Roman" w:hAnsi="Times New Roman"/>
          <w:b/>
          <w:sz w:val="24"/>
          <w:szCs w:val="24"/>
        </w:rPr>
        <w:lastRenderedPageBreak/>
        <w:t>A</w:t>
      </w:r>
      <w:r w:rsidR="00FD3679" w:rsidRPr="0007517E">
        <w:rPr>
          <w:rFonts w:ascii="Times New Roman" w:hAnsi="Times New Roman"/>
          <w:b/>
          <w:sz w:val="24"/>
          <w:szCs w:val="24"/>
        </w:rPr>
        <w:t>nexo II</w:t>
      </w:r>
    </w:p>
    <w:p w:rsidR="004049BC" w:rsidRPr="0007517E" w:rsidRDefault="004049BC" w:rsidP="00973512">
      <w:pPr>
        <w:jc w:val="center"/>
        <w:rPr>
          <w:rFonts w:ascii="Times New Roman" w:hAnsi="Times New Roman"/>
          <w:b/>
          <w:sz w:val="24"/>
          <w:szCs w:val="24"/>
        </w:rPr>
      </w:pPr>
      <w:r w:rsidRPr="0007517E">
        <w:rPr>
          <w:rFonts w:ascii="Times New Roman" w:hAnsi="Times New Roman"/>
          <w:b/>
          <w:sz w:val="24"/>
          <w:szCs w:val="24"/>
        </w:rPr>
        <w:t>ROTEIRO PARA RELATO DA PRÁTICA INOVADORA</w:t>
      </w:r>
    </w:p>
    <w:p w:rsidR="00551476" w:rsidRPr="0007517E" w:rsidRDefault="00551476" w:rsidP="00973512">
      <w:pPr>
        <w:pStyle w:val="PargrafodaLista"/>
        <w:numPr>
          <w:ilvl w:val="0"/>
          <w:numId w:val="7"/>
        </w:numPr>
        <w:ind w:left="0" w:hanging="284"/>
        <w:rPr>
          <w:b/>
        </w:rPr>
      </w:pPr>
      <w:r w:rsidRPr="0007517E">
        <w:rPr>
          <w:b/>
        </w:rPr>
        <w:t xml:space="preserve">Qual o Eixo Norteador de acordo com o item (2) </w:t>
      </w:r>
      <w:r w:rsidR="009D7815" w:rsidRPr="0007517E">
        <w:rPr>
          <w:b/>
        </w:rPr>
        <w:t>deste edital foi usado como referência na sua prática</w:t>
      </w:r>
      <w:r w:rsidRPr="0007517E">
        <w:rPr>
          <w:b/>
        </w:rPr>
        <w:t>.</w:t>
      </w:r>
    </w:p>
    <w:p w:rsidR="00551476" w:rsidRPr="0007517E" w:rsidRDefault="00551476" w:rsidP="00973512">
      <w:pPr>
        <w:rPr>
          <w:rFonts w:ascii="Times New Roman" w:hAnsi="Times New Roman"/>
          <w:b/>
          <w:sz w:val="24"/>
          <w:szCs w:val="24"/>
        </w:rPr>
      </w:pPr>
      <w:proofErr w:type="gramStart"/>
      <w:r w:rsidRPr="0007517E">
        <w:rPr>
          <w:rFonts w:ascii="Times New Roman" w:hAnsi="Times New Roman"/>
          <w:b/>
          <w:sz w:val="24"/>
          <w:szCs w:val="24"/>
        </w:rPr>
        <w:t>(  )</w:t>
      </w:r>
      <w:proofErr w:type="gramEnd"/>
      <w:r w:rsidRPr="0007517E">
        <w:rPr>
          <w:rFonts w:ascii="Times New Roman" w:hAnsi="Times New Roman"/>
          <w:b/>
          <w:sz w:val="24"/>
          <w:szCs w:val="24"/>
        </w:rPr>
        <w:t xml:space="preserve"> VIVER BEM</w:t>
      </w:r>
    </w:p>
    <w:p w:rsidR="00551476" w:rsidRPr="0007517E" w:rsidRDefault="00551476" w:rsidP="00973512">
      <w:pPr>
        <w:rPr>
          <w:rFonts w:ascii="Times New Roman" w:hAnsi="Times New Roman"/>
          <w:b/>
          <w:sz w:val="24"/>
          <w:szCs w:val="24"/>
        </w:rPr>
      </w:pPr>
      <w:proofErr w:type="gramStart"/>
      <w:r w:rsidRPr="0007517E">
        <w:rPr>
          <w:rFonts w:ascii="Times New Roman" w:hAnsi="Times New Roman"/>
          <w:b/>
          <w:sz w:val="24"/>
          <w:szCs w:val="24"/>
        </w:rPr>
        <w:t>(  )</w:t>
      </w:r>
      <w:proofErr w:type="gramEnd"/>
      <w:r w:rsidRPr="0007517E">
        <w:rPr>
          <w:rFonts w:ascii="Times New Roman" w:hAnsi="Times New Roman"/>
          <w:b/>
          <w:sz w:val="24"/>
          <w:szCs w:val="24"/>
        </w:rPr>
        <w:t xml:space="preserve"> EDUCAR PARA TRANSFORMAR E EMANCIPAR O CIDADÃO</w:t>
      </w:r>
    </w:p>
    <w:p w:rsidR="00551476" w:rsidRPr="0007517E" w:rsidRDefault="00551476" w:rsidP="00973512">
      <w:pPr>
        <w:rPr>
          <w:rFonts w:ascii="Times New Roman" w:hAnsi="Times New Roman"/>
          <w:b/>
          <w:sz w:val="24"/>
          <w:szCs w:val="24"/>
        </w:rPr>
      </w:pPr>
      <w:proofErr w:type="gramStart"/>
      <w:r w:rsidRPr="0007517E">
        <w:rPr>
          <w:rFonts w:ascii="Times New Roman" w:hAnsi="Times New Roman"/>
          <w:b/>
          <w:sz w:val="24"/>
          <w:szCs w:val="24"/>
        </w:rPr>
        <w:t>(  )</w:t>
      </w:r>
      <w:proofErr w:type="gramEnd"/>
      <w:r w:rsidRPr="0007517E">
        <w:rPr>
          <w:rFonts w:ascii="Times New Roman" w:hAnsi="Times New Roman"/>
          <w:b/>
          <w:sz w:val="24"/>
          <w:szCs w:val="24"/>
        </w:rPr>
        <w:t xml:space="preserve"> CIDADES PARA VIVER BEM: MUNICÍPIOS SUSTENTÁVEIS</w:t>
      </w:r>
    </w:p>
    <w:p w:rsidR="00551476" w:rsidRPr="0007517E" w:rsidRDefault="00551476" w:rsidP="00973512">
      <w:pPr>
        <w:rPr>
          <w:rFonts w:ascii="Times New Roman" w:hAnsi="Times New Roman"/>
          <w:b/>
          <w:sz w:val="24"/>
          <w:szCs w:val="24"/>
        </w:rPr>
      </w:pPr>
      <w:proofErr w:type="gramStart"/>
      <w:r w:rsidRPr="0007517E">
        <w:rPr>
          <w:rFonts w:ascii="Times New Roman" w:hAnsi="Times New Roman"/>
          <w:b/>
          <w:sz w:val="24"/>
          <w:szCs w:val="24"/>
        </w:rPr>
        <w:t>(  )</w:t>
      </w:r>
      <w:proofErr w:type="gramEnd"/>
      <w:r w:rsidRPr="0007517E">
        <w:rPr>
          <w:rFonts w:ascii="Times New Roman" w:hAnsi="Times New Roman"/>
          <w:b/>
          <w:sz w:val="24"/>
          <w:szCs w:val="24"/>
        </w:rPr>
        <w:t xml:space="preserve"> PARCEIRO E EMPREENDEDOR</w:t>
      </w:r>
    </w:p>
    <w:p w:rsidR="00551476" w:rsidRPr="0007517E" w:rsidRDefault="00551476" w:rsidP="00973512">
      <w:pPr>
        <w:rPr>
          <w:rFonts w:ascii="Times New Roman" w:hAnsi="Times New Roman"/>
          <w:b/>
          <w:sz w:val="24"/>
          <w:szCs w:val="24"/>
        </w:rPr>
      </w:pPr>
      <w:proofErr w:type="gramStart"/>
      <w:r w:rsidRPr="0007517E">
        <w:rPr>
          <w:rFonts w:ascii="Times New Roman" w:hAnsi="Times New Roman"/>
          <w:b/>
          <w:sz w:val="24"/>
          <w:szCs w:val="24"/>
        </w:rPr>
        <w:t>(  )</w:t>
      </w:r>
      <w:proofErr w:type="gramEnd"/>
      <w:r w:rsidRPr="0007517E">
        <w:rPr>
          <w:rFonts w:ascii="Times New Roman" w:hAnsi="Times New Roman"/>
          <w:b/>
          <w:sz w:val="24"/>
          <w:szCs w:val="24"/>
        </w:rPr>
        <w:t xml:space="preserve"> GESTÃO EFICIENTE, TRANSPARENTE E INTEGRADA</w:t>
      </w:r>
    </w:p>
    <w:p w:rsidR="00551476" w:rsidRPr="0007517E" w:rsidRDefault="00551476" w:rsidP="00973512">
      <w:pPr>
        <w:ind w:hanging="284"/>
        <w:rPr>
          <w:rFonts w:ascii="Times New Roman" w:hAnsi="Times New Roman"/>
          <w:sz w:val="24"/>
          <w:szCs w:val="24"/>
        </w:rPr>
      </w:pPr>
    </w:p>
    <w:p w:rsidR="009D7815" w:rsidRPr="0007517E" w:rsidRDefault="00551476" w:rsidP="00973512">
      <w:pPr>
        <w:pStyle w:val="PargrafodaLista"/>
        <w:numPr>
          <w:ilvl w:val="0"/>
          <w:numId w:val="7"/>
        </w:numPr>
        <w:ind w:left="0" w:hanging="284"/>
        <w:rPr>
          <w:b/>
        </w:rPr>
      </w:pPr>
      <w:r w:rsidRPr="0007517E">
        <w:rPr>
          <w:b/>
        </w:rPr>
        <w:t xml:space="preserve">Título da prática inovadora. </w:t>
      </w:r>
    </w:p>
    <w:p w:rsidR="00551476" w:rsidRPr="0007517E" w:rsidRDefault="00551476" w:rsidP="00973512">
      <w:pPr>
        <w:ind w:hanging="284"/>
        <w:rPr>
          <w:rFonts w:ascii="Times New Roman" w:hAnsi="Times New Roman"/>
          <w:sz w:val="24"/>
          <w:szCs w:val="24"/>
        </w:rPr>
      </w:pPr>
    </w:p>
    <w:p w:rsidR="009D7815" w:rsidRPr="0007517E" w:rsidRDefault="00551476" w:rsidP="00973512">
      <w:pPr>
        <w:pStyle w:val="PargrafodaLista"/>
        <w:numPr>
          <w:ilvl w:val="0"/>
          <w:numId w:val="7"/>
        </w:numPr>
        <w:ind w:left="0" w:hanging="284"/>
        <w:rPr>
          <w:b/>
        </w:rPr>
      </w:pPr>
      <w:r w:rsidRPr="0007517E">
        <w:rPr>
          <w:b/>
        </w:rPr>
        <w:t xml:space="preserve">Caracterização da situação anterior: </w:t>
      </w:r>
    </w:p>
    <w:p w:rsidR="009D7815" w:rsidRPr="0007517E" w:rsidRDefault="009D7815" w:rsidP="00CD7C4C">
      <w:pPr>
        <w:pStyle w:val="PargrafodaLista"/>
        <w:ind w:left="0"/>
        <w:jc w:val="both"/>
      </w:pPr>
      <w:r w:rsidRPr="0007517E">
        <w:t xml:space="preserve">Verificar o </w:t>
      </w:r>
      <w:proofErr w:type="gramStart"/>
      <w:r w:rsidRPr="0007517E">
        <w:t>contexto  em</w:t>
      </w:r>
      <w:proofErr w:type="gramEnd"/>
      <w:r w:rsidRPr="0007517E">
        <w:t xml:space="preserve">  que  a  prática  foi  concebida  e implementada, descrevendo o problema (situação-problema) ou a oportunidade que motivou a mudança. Explicar o que motivou a ideia.</w:t>
      </w:r>
    </w:p>
    <w:p w:rsidR="009D7815" w:rsidRPr="0007517E" w:rsidRDefault="009D7815" w:rsidP="00CD7C4C">
      <w:pPr>
        <w:pStyle w:val="PargrafodaLista"/>
        <w:ind w:left="0"/>
        <w:jc w:val="both"/>
      </w:pPr>
    </w:p>
    <w:p w:rsidR="00551476" w:rsidRPr="0007517E" w:rsidRDefault="00551476" w:rsidP="00CD7C4C">
      <w:pPr>
        <w:pStyle w:val="PargrafodaLista"/>
        <w:ind w:left="0"/>
        <w:jc w:val="both"/>
      </w:pPr>
    </w:p>
    <w:p w:rsidR="00551476" w:rsidRPr="0007517E" w:rsidRDefault="00551476" w:rsidP="00CD7C4C">
      <w:pPr>
        <w:ind w:hanging="284"/>
        <w:jc w:val="both"/>
        <w:rPr>
          <w:rFonts w:ascii="Times New Roman" w:hAnsi="Times New Roman"/>
          <w:b/>
          <w:sz w:val="24"/>
          <w:szCs w:val="24"/>
        </w:rPr>
      </w:pPr>
      <w:r w:rsidRPr="0007517E">
        <w:rPr>
          <w:rFonts w:ascii="Times New Roman" w:hAnsi="Times New Roman"/>
          <w:b/>
          <w:sz w:val="24"/>
          <w:szCs w:val="24"/>
        </w:rPr>
        <w:t xml:space="preserve">4.  Descrição da prática inovadora. </w:t>
      </w:r>
    </w:p>
    <w:p w:rsidR="00551476" w:rsidRPr="0007517E" w:rsidRDefault="00551476" w:rsidP="00CD7C4C">
      <w:pPr>
        <w:ind w:hanging="284"/>
        <w:jc w:val="both"/>
        <w:rPr>
          <w:rFonts w:ascii="Times New Roman" w:hAnsi="Times New Roman"/>
          <w:i/>
          <w:sz w:val="24"/>
          <w:szCs w:val="24"/>
        </w:rPr>
      </w:pPr>
      <w:r w:rsidRPr="0007517E">
        <w:rPr>
          <w:rFonts w:ascii="Times New Roman" w:hAnsi="Times New Roman"/>
          <w:i/>
          <w:sz w:val="24"/>
          <w:szCs w:val="24"/>
        </w:rPr>
        <w:t xml:space="preserve">4.1. Objetivos que se propõe e resultados visados: </w:t>
      </w:r>
    </w:p>
    <w:p w:rsidR="00551476" w:rsidRPr="0007517E" w:rsidRDefault="00551476" w:rsidP="00CD7C4C">
      <w:pPr>
        <w:jc w:val="both"/>
        <w:rPr>
          <w:rFonts w:ascii="Times New Roman" w:hAnsi="Times New Roman"/>
          <w:i/>
          <w:sz w:val="24"/>
          <w:szCs w:val="24"/>
        </w:rPr>
      </w:pPr>
      <w:r w:rsidRPr="0007517E">
        <w:rPr>
          <w:rFonts w:ascii="Times New Roman" w:hAnsi="Times New Roman"/>
          <w:sz w:val="24"/>
          <w:szCs w:val="24"/>
        </w:rPr>
        <w:t>Informar os objetivos da prática inovadora e quais resultados foram alcançados</w:t>
      </w:r>
      <w:r w:rsidR="009D7815" w:rsidRPr="0007517E">
        <w:rPr>
          <w:rFonts w:ascii="Times New Roman" w:hAnsi="Times New Roman"/>
          <w:sz w:val="24"/>
          <w:szCs w:val="24"/>
        </w:rPr>
        <w:br/>
      </w:r>
    </w:p>
    <w:p w:rsidR="00551476" w:rsidRPr="0007517E" w:rsidRDefault="00551476" w:rsidP="00CD7C4C">
      <w:pPr>
        <w:ind w:hanging="284"/>
        <w:jc w:val="both"/>
        <w:rPr>
          <w:rFonts w:ascii="Times New Roman" w:hAnsi="Times New Roman"/>
          <w:i/>
          <w:sz w:val="24"/>
          <w:szCs w:val="24"/>
        </w:rPr>
      </w:pPr>
      <w:r w:rsidRPr="0007517E">
        <w:rPr>
          <w:rFonts w:ascii="Times New Roman" w:hAnsi="Times New Roman"/>
          <w:i/>
          <w:sz w:val="24"/>
          <w:szCs w:val="24"/>
        </w:rPr>
        <w:t xml:space="preserve">4.2. Público-alvo da prática inovadora: </w:t>
      </w:r>
    </w:p>
    <w:p w:rsidR="00551476" w:rsidRPr="0007517E" w:rsidRDefault="00551476" w:rsidP="00CD7C4C">
      <w:pPr>
        <w:jc w:val="both"/>
        <w:rPr>
          <w:rFonts w:ascii="Times New Roman" w:hAnsi="Times New Roman"/>
          <w:sz w:val="24"/>
          <w:szCs w:val="24"/>
        </w:rPr>
      </w:pPr>
      <w:r w:rsidRPr="0007517E">
        <w:rPr>
          <w:rFonts w:ascii="Times New Roman" w:hAnsi="Times New Roman"/>
          <w:sz w:val="24"/>
          <w:szCs w:val="24"/>
        </w:rPr>
        <w:t xml:space="preserve">Apontar quem é o público afetado pela prática, diretamente e indiretamente, nessa ordem. </w:t>
      </w:r>
    </w:p>
    <w:p w:rsidR="00551476" w:rsidRPr="0007517E" w:rsidRDefault="00551476" w:rsidP="00CD7C4C">
      <w:pPr>
        <w:jc w:val="both"/>
        <w:rPr>
          <w:rFonts w:ascii="Times New Roman" w:hAnsi="Times New Roman"/>
          <w:sz w:val="24"/>
          <w:szCs w:val="24"/>
        </w:rPr>
      </w:pPr>
    </w:p>
    <w:p w:rsidR="00972780" w:rsidRPr="0007517E" w:rsidRDefault="00551476" w:rsidP="00CD7C4C">
      <w:pPr>
        <w:ind w:hanging="284"/>
        <w:jc w:val="both"/>
        <w:rPr>
          <w:rFonts w:ascii="Times New Roman" w:hAnsi="Times New Roman"/>
          <w:i/>
          <w:sz w:val="24"/>
          <w:szCs w:val="24"/>
        </w:rPr>
      </w:pPr>
      <w:r w:rsidRPr="0007517E">
        <w:rPr>
          <w:rFonts w:ascii="Times New Roman" w:hAnsi="Times New Roman"/>
          <w:i/>
          <w:sz w:val="24"/>
          <w:szCs w:val="24"/>
        </w:rPr>
        <w:t xml:space="preserve">4.3. Concepção e trabalho em equipe: </w:t>
      </w:r>
    </w:p>
    <w:p w:rsidR="00551476" w:rsidRPr="0007517E" w:rsidRDefault="00551476" w:rsidP="00CD7C4C">
      <w:pPr>
        <w:jc w:val="both"/>
        <w:rPr>
          <w:rFonts w:ascii="Times New Roman" w:hAnsi="Times New Roman"/>
          <w:sz w:val="24"/>
          <w:szCs w:val="24"/>
        </w:rPr>
      </w:pPr>
      <w:r w:rsidRPr="0007517E">
        <w:rPr>
          <w:rFonts w:ascii="Times New Roman" w:hAnsi="Times New Roman"/>
          <w:sz w:val="24"/>
          <w:szCs w:val="24"/>
        </w:rPr>
        <w:t>Descrever o processo de criação e de como surgiu a ideia.</w:t>
      </w:r>
    </w:p>
    <w:p w:rsidR="00B970DB" w:rsidRPr="0007517E" w:rsidRDefault="00B970DB" w:rsidP="00973512">
      <w:pPr>
        <w:rPr>
          <w:rFonts w:ascii="Times New Roman" w:hAnsi="Times New Roman"/>
          <w:sz w:val="24"/>
          <w:szCs w:val="24"/>
        </w:rPr>
      </w:pPr>
    </w:p>
    <w:p w:rsidR="00551476" w:rsidRPr="0007517E" w:rsidRDefault="00551476" w:rsidP="00973512">
      <w:pPr>
        <w:ind w:hanging="284"/>
        <w:rPr>
          <w:rFonts w:ascii="Times New Roman" w:hAnsi="Times New Roman"/>
          <w:i/>
          <w:sz w:val="24"/>
          <w:szCs w:val="24"/>
        </w:rPr>
      </w:pPr>
      <w:r w:rsidRPr="0007517E">
        <w:rPr>
          <w:rFonts w:ascii="Times New Roman" w:hAnsi="Times New Roman"/>
          <w:i/>
          <w:sz w:val="24"/>
          <w:szCs w:val="24"/>
        </w:rPr>
        <w:t xml:space="preserve">4.4. Ações e etapas da implementação: </w:t>
      </w:r>
    </w:p>
    <w:p w:rsidR="00551476" w:rsidRPr="0007517E" w:rsidRDefault="00551476" w:rsidP="00CD7C4C">
      <w:pPr>
        <w:jc w:val="both"/>
        <w:rPr>
          <w:rFonts w:ascii="Times New Roman" w:hAnsi="Times New Roman"/>
          <w:sz w:val="24"/>
          <w:szCs w:val="24"/>
        </w:rPr>
      </w:pPr>
      <w:r w:rsidRPr="0007517E">
        <w:rPr>
          <w:rFonts w:ascii="Times New Roman" w:hAnsi="Times New Roman"/>
          <w:sz w:val="24"/>
          <w:szCs w:val="24"/>
        </w:rPr>
        <w:t xml:space="preserve">Descrever as principais ações desenvolvidas e as principais atividades implementadas para alcançar os objetivos, apresentando-as de forma cronológica (pode-se utilizar um quadro descritivo). Nesse item podem ser incluídas: </w:t>
      </w:r>
    </w:p>
    <w:p w:rsidR="00551476" w:rsidRPr="0007517E" w:rsidRDefault="00551476" w:rsidP="00CD7C4C">
      <w:pPr>
        <w:jc w:val="both"/>
        <w:rPr>
          <w:rFonts w:ascii="Times New Roman" w:hAnsi="Times New Roman"/>
          <w:sz w:val="24"/>
          <w:szCs w:val="24"/>
        </w:rPr>
      </w:pPr>
      <w:r w:rsidRPr="0007517E">
        <w:rPr>
          <w:rFonts w:ascii="Times New Roman" w:hAnsi="Times New Roman"/>
          <w:sz w:val="24"/>
          <w:szCs w:val="24"/>
        </w:rPr>
        <w:lastRenderedPageBreak/>
        <w:t xml:space="preserve">- </w:t>
      </w:r>
      <w:r w:rsidR="00CD7C4C">
        <w:rPr>
          <w:rFonts w:ascii="Times New Roman" w:hAnsi="Times New Roman"/>
          <w:sz w:val="24"/>
          <w:szCs w:val="24"/>
        </w:rPr>
        <w:t>A</w:t>
      </w:r>
      <w:r w:rsidRPr="0007517E">
        <w:rPr>
          <w:rFonts w:ascii="Times New Roman" w:hAnsi="Times New Roman"/>
          <w:sz w:val="24"/>
          <w:szCs w:val="24"/>
        </w:rPr>
        <w:t>s estratégias existentes no que diz respeito a mecanismos de participação, de transparência, formas de controle e acesso à informação, caso existam;</w:t>
      </w:r>
    </w:p>
    <w:p w:rsidR="00551476" w:rsidRPr="0007517E" w:rsidRDefault="00551476" w:rsidP="00CD7C4C">
      <w:pPr>
        <w:jc w:val="both"/>
        <w:rPr>
          <w:rFonts w:ascii="Times New Roman" w:hAnsi="Times New Roman"/>
          <w:sz w:val="24"/>
          <w:szCs w:val="24"/>
        </w:rPr>
      </w:pPr>
      <w:r w:rsidRPr="0007517E">
        <w:rPr>
          <w:rFonts w:ascii="Times New Roman" w:hAnsi="Times New Roman"/>
          <w:sz w:val="24"/>
          <w:szCs w:val="24"/>
        </w:rPr>
        <w:t xml:space="preserve">- </w:t>
      </w:r>
      <w:r w:rsidR="00CD7C4C" w:rsidRPr="0007517E">
        <w:rPr>
          <w:rFonts w:ascii="Times New Roman" w:hAnsi="Times New Roman"/>
          <w:sz w:val="24"/>
          <w:szCs w:val="24"/>
        </w:rPr>
        <w:t>Descrição</w:t>
      </w:r>
      <w:r w:rsidRPr="0007517E">
        <w:rPr>
          <w:rFonts w:ascii="Times New Roman" w:hAnsi="Times New Roman"/>
          <w:sz w:val="24"/>
          <w:szCs w:val="24"/>
        </w:rPr>
        <w:t xml:space="preserve"> das articulações institucionais da prática: as parcerias realizadas com outras práticas internas ou externas, a parceria ou cooperação entre instituições públicas ou privadas, com e sem fins lucrativos, e qual o tipo de envolvimento dessas instituições (parceria na implementação, no desenho, em recursos, integração de ações e serviços, entre outros).</w:t>
      </w:r>
    </w:p>
    <w:p w:rsidR="00973512" w:rsidRPr="0007517E" w:rsidRDefault="00973512" w:rsidP="00CD7C4C">
      <w:pPr>
        <w:ind w:hanging="284"/>
        <w:jc w:val="both"/>
        <w:rPr>
          <w:rFonts w:ascii="Times New Roman" w:hAnsi="Times New Roman"/>
          <w:sz w:val="24"/>
          <w:szCs w:val="24"/>
        </w:rPr>
      </w:pPr>
    </w:p>
    <w:p w:rsidR="00551476" w:rsidRPr="0007517E" w:rsidRDefault="00551476" w:rsidP="00CD7C4C">
      <w:pPr>
        <w:ind w:hanging="284"/>
        <w:jc w:val="both"/>
        <w:rPr>
          <w:rFonts w:ascii="Times New Roman" w:hAnsi="Times New Roman"/>
          <w:b/>
          <w:sz w:val="24"/>
          <w:szCs w:val="24"/>
        </w:rPr>
      </w:pPr>
      <w:r w:rsidRPr="0007517E">
        <w:rPr>
          <w:rFonts w:ascii="Times New Roman" w:hAnsi="Times New Roman"/>
          <w:b/>
          <w:sz w:val="24"/>
          <w:szCs w:val="24"/>
        </w:rPr>
        <w:t xml:space="preserve">5. Recursos utilizados. </w:t>
      </w:r>
    </w:p>
    <w:p w:rsidR="00551476" w:rsidRPr="0007517E" w:rsidRDefault="00551476" w:rsidP="00CD7C4C">
      <w:pPr>
        <w:ind w:hanging="284"/>
        <w:jc w:val="both"/>
        <w:rPr>
          <w:rFonts w:ascii="Times New Roman" w:hAnsi="Times New Roman"/>
          <w:i/>
          <w:sz w:val="24"/>
          <w:szCs w:val="24"/>
        </w:rPr>
      </w:pPr>
      <w:r w:rsidRPr="0007517E">
        <w:rPr>
          <w:rFonts w:ascii="Times New Roman" w:hAnsi="Times New Roman"/>
          <w:i/>
          <w:sz w:val="24"/>
          <w:szCs w:val="24"/>
        </w:rPr>
        <w:t>5.1. Descrição dos recursos humanos, financeiros, materiais, tecnológicos, entre outros:</w:t>
      </w:r>
    </w:p>
    <w:p w:rsidR="00551476" w:rsidRPr="0007517E" w:rsidRDefault="00551476" w:rsidP="00CD7C4C">
      <w:pPr>
        <w:jc w:val="both"/>
        <w:rPr>
          <w:rFonts w:ascii="Times New Roman" w:hAnsi="Times New Roman"/>
          <w:sz w:val="24"/>
          <w:szCs w:val="24"/>
        </w:rPr>
      </w:pPr>
      <w:r w:rsidRPr="0007517E">
        <w:rPr>
          <w:rFonts w:ascii="Times New Roman" w:hAnsi="Times New Roman"/>
          <w:sz w:val="24"/>
          <w:szCs w:val="24"/>
        </w:rPr>
        <w:t>-</w:t>
      </w:r>
      <w:r w:rsidR="00973512" w:rsidRPr="0007517E">
        <w:rPr>
          <w:rFonts w:ascii="Times New Roman" w:hAnsi="Times New Roman"/>
          <w:sz w:val="24"/>
          <w:szCs w:val="24"/>
        </w:rPr>
        <w:t xml:space="preserve"> </w:t>
      </w:r>
      <w:r w:rsidRPr="0007517E">
        <w:rPr>
          <w:rFonts w:ascii="Times New Roman" w:hAnsi="Times New Roman"/>
          <w:sz w:val="24"/>
          <w:szCs w:val="24"/>
        </w:rPr>
        <w:t>Especificar a quantidade e o valor, bem como a</w:t>
      </w:r>
      <w:r w:rsidR="00973512" w:rsidRPr="0007517E">
        <w:rPr>
          <w:rFonts w:ascii="Times New Roman" w:hAnsi="Times New Roman"/>
          <w:sz w:val="24"/>
          <w:szCs w:val="24"/>
        </w:rPr>
        <w:t xml:space="preserve"> origem dos recursos (orçamento </w:t>
      </w:r>
      <w:r w:rsidRPr="0007517E">
        <w:rPr>
          <w:rFonts w:ascii="Times New Roman" w:hAnsi="Times New Roman"/>
          <w:sz w:val="24"/>
          <w:szCs w:val="24"/>
        </w:rPr>
        <w:t>próprio, parceria, financiamento, entre outros).</w:t>
      </w:r>
    </w:p>
    <w:p w:rsidR="00551476" w:rsidRPr="0007517E" w:rsidRDefault="00551476" w:rsidP="00CD7C4C">
      <w:pPr>
        <w:jc w:val="both"/>
        <w:rPr>
          <w:rFonts w:ascii="Times New Roman" w:hAnsi="Times New Roman"/>
          <w:sz w:val="24"/>
          <w:szCs w:val="24"/>
        </w:rPr>
      </w:pPr>
      <w:r w:rsidRPr="0007517E">
        <w:rPr>
          <w:rFonts w:ascii="Times New Roman" w:hAnsi="Times New Roman"/>
          <w:sz w:val="24"/>
          <w:szCs w:val="24"/>
        </w:rPr>
        <w:t>-</w:t>
      </w:r>
      <w:r w:rsidR="00973512" w:rsidRPr="0007517E">
        <w:rPr>
          <w:rFonts w:ascii="Times New Roman" w:hAnsi="Times New Roman"/>
          <w:sz w:val="24"/>
          <w:szCs w:val="24"/>
        </w:rPr>
        <w:t xml:space="preserve"> </w:t>
      </w:r>
      <w:r w:rsidRPr="0007517E">
        <w:rPr>
          <w:rFonts w:ascii="Times New Roman" w:hAnsi="Times New Roman"/>
          <w:sz w:val="24"/>
          <w:szCs w:val="24"/>
        </w:rPr>
        <w:t>Justificar, argumentar, demonstrar, comprovar como os recursos foram utilizados de forma eficiente. Podem ser usadas informações de diferentes anos do orçamento para demonstrar a economia alcançada/desejada. Fica a critério do responsável pela inscrição a inclusão de uma planilha de cálculo. Podem ser utilizadas informações referentes a diferentes medidas que demonstrem o aumento da eficiência na utilização dos recursos existentes.</w:t>
      </w:r>
    </w:p>
    <w:p w:rsidR="00551476" w:rsidRPr="0007517E" w:rsidRDefault="00551476" w:rsidP="00CD7C4C">
      <w:pPr>
        <w:ind w:hanging="284"/>
        <w:jc w:val="both"/>
        <w:rPr>
          <w:rFonts w:ascii="Times New Roman" w:hAnsi="Times New Roman"/>
          <w:sz w:val="24"/>
          <w:szCs w:val="24"/>
        </w:rPr>
      </w:pPr>
    </w:p>
    <w:p w:rsidR="00551476" w:rsidRPr="0007517E" w:rsidRDefault="00551476" w:rsidP="00CD7C4C">
      <w:pPr>
        <w:ind w:hanging="284"/>
        <w:jc w:val="both"/>
        <w:rPr>
          <w:rFonts w:ascii="Times New Roman" w:hAnsi="Times New Roman"/>
          <w:b/>
          <w:sz w:val="24"/>
          <w:szCs w:val="24"/>
        </w:rPr>
      </w:pPr>
      <w:r w:rsidRPr="0007517E">
        <w:rPr>
          <w:rFonts w:ascii="Times New Roman" w:hAnsi="Times New Roman"/>
          <w:b/>
          <w:sz w:val="24"/>
          <w:szCs w:val="24"/>
        </w:rPr>
        <w:t xml:space="preserve">6. Caracterização da situação atual. </w:t>
      </w:r>
    </w:p>
    <w:p w:rsidR="00551476" w:rsidRPr="0007517E" w:rsidRDefault="00551476" w:rsidP="00CD7C4C">
      <w:pPr>
        <w:ind w:hanging="284"/>
        <w:jc w:val="both"/>
        <w:rPr>
          <w:rFonts w:ascii="Times New Roman" w:hAnsi="Times New Roman"/>
          <w:i/>
          <w:sz w:val="24"/>
          <w:szCs w:val="24"/>
        </w:rPr>
      </w:pPr>
      <w:r w:rsidRPr="0007517E">
        <w:rPr>
          <w:rFonts w:ascii="Times New Roman" w:hAnsi="Times New Roman"/>
          <w:i/>
          <w:sz w:val="24"/>
          <w:szCs w:val="24"/>
        </w:rPr>
        <w:t xml:space="preserve">6.1. Mecanismos ou métodos de monitoramento e avaliação de resultados e indicadores utilizados: </w:t>
      </w:r>
    </w:p>
    <w:p w:rsidR="00551476" w:rsidRPr="0007517E" w:rsidRDefault="00551476" w:rsidP="00CD7C4C">
      <w:pPr>
        <w:jc w:val="both"/>
        <w:rPr>
          <w:rFonts w:ascii="Times New Roman" w:hAnsi="Times New Roman"/>
          <w:sz w:val="24"/>
          <w:szCs w:val="24"/>
        </w:rPr>
      </w:pPr>
      <w:r w:rsidRPr="0007517E">
        <w:rPr>
          <w:rFonts w:ascii="Times New Roman" w:hAnsi="Times New Roman"/>
          <w:sz w:val="24"/>
          <w:szCs w:val="24"/>
        </w:rPr>
        <w:t xml:space="preserve">- Este item tem como função principal averiguar como </w:t>
      </w:r>
      <w:proofErr w:type="gramStart"/>
      <w:r w:rsidRPr="0007517E">
        <w:rPr>
          <w:rFonts w:ascii="Times New Roman" w:hAnsi="Times New Roman"/>
          <w:sz w:val="24"/>
          <w:szCs w:val="24"/>
        </w:rPr>
        <w:t>é</w:t>
      </w:r>
      <w:proofErr w:type="gramEnd"/>
      <w:r w:rsidRPr="0007517E">
        <w:rPr>
          <w:rFonts w:ascii="Times New Roman" w:hAnsi="Times New Roman"/>
          <w:sz w:val="24"/>
          <w:szCs w:val="24"/>
        </w:rPr>
        <w:t xml:space="preserve"> realizado o monitoramento e a avaliação da prática em relação à metodologia, indicadores, mecanismo de coleta dos dados, dentre outros. </w:t>
      </w:r>
    </w:p>
    <w:p w:rsidR="00551476" w:rsidRPr="0007517E" w:rsidRDefault="00551476" w:rsidP="00CD7C4C">
      <w:pPr>
        <w:ind w:hanging="284"/>
        <w:jc w:val="both"/>
        <w:rPr>
          <w:rFonts w:ascii="Times New Roman" w:hAnsi="Times New Roman"/>
          <w:i/>
          <w:sz w:val="24"/>
          <w:szCs w:val="24"/>
        </w:rPr>
      </w:pPr>
      <w:r w:rsidRPr="0007517E">
        <w:rPr>
          <w:rFonts w:ascii="Times New Roman" w:hAnsi="Times New Roman"/>
          <w:i/>
          <w:sz w:val="24"/>
          <w:szCs w:val="24"/>
        </w:rPr>
        <w:t xml:space="preserve">6.2. Resultados quantitativos e qualitativos concretamente mensurados: </w:t>
      </w:r>
    </w:p>
    <w:p w:rsidR="00551476" w:rsidRPr="0007517E" w:rsidRDefault="00551476" w:rsidP="00CD7C4C">
      <w:pPr>
        <w:jc w:val="both"/>
        <w:rPr>
          <w:rFonts w:ascii="Times New Roman" w:hAnsi="Times New Roman"/>
          <w:sz w:val="24"/>
          <w:szCs w:val="24"/>
        </w:rPr>
      </w:pPr>
      <w:r w:rsidRPr="0007517E">
        <w:rPr>
          <w:rFonts w:ascii="Times New Roman" w:hAnsi="Times New Roman"/>
          <w:sz w:val="24"/>
          <w:szCs w:val="24"/>
        </w:rPr>
        <w:t xml:space="preserve">- Destacar quais foram os resultados que possibilitaram a superação ou melhoria dos problemas apresentados no item que caracteriza a situação anterior (item </w:t>
      </w:r>
      <w:r w:rsidR="00EB710C">
        <w:rPr>
          <w:rFonts w:ascii="Times New Roman" w:hAnsi="Times New Roman"/>
          <w:sz w:val="24"/>
          <w:szCs w:val="24"/>
        </w:rPr>
        <w:t>3, deste anexo</w:t>
      </w:r>
      <w:r w:rsidRPr="0007517E">
        <w:rPr>
          <w:rFonts w:ascii="Times New Roman" w:hAnsi="Times New Roman"/>
          <w:sz w:val="24"/>
          <w:szCs w:val="24"/>
        </w:rPr>
        <w:t>);</w:t>
      </w:r>
    </w:p>
    <w:p w:rsidR="00551476" w:rsidRPr="0007517E" w:rsidRDefault="00551476" w:rsidP="00CD7C4C">
      <w:pPr>
        <w:jc w:val="both"/>
        <w:rPr>
          <w:rFonts w:ascii="Times New Roman" w:hAnsi="Times New Roman"/>
          <w:sz w:val="24"/>
          <w:szCs w:val="24"/>
        </w:rPr>
      </w:pPr>
      <w:r w:rsidRPr="0007517E">
        <w:rPr>
          <w:rFonts w:ascii="Times New Roman" w:hAnsi="Times New Roman"/>
          <w:sz w:val="24"/>
          <w:szCs w:val="24"/>
        </w:rPr>
        <w:t>- Apresentar os resultados mensurados a partir dos indicadores.</w:t>
      </w:r>
    </w:p>
    <w:p w:rsidR="00551476" w:rsidRPr="0007517E" w:rsidRDefault="00551476" w:rsidP="00973512">
      <w:pPr>
        <w:ind w:hanging="284"/>
        <w:rPr>
          <w:rFonts w:ascii="Times New Roman" w:hAnsi="Times New Roman"/>
          <w:sz w:val="24"/>
          <w:szCs w:val="24"/>
        </w:rPr>
      </w:pPr>
    </w:p>
    <w:p w:rsidR="00551476" w:rsidRPr="0007517E" w:rsidRDefault="00551476" w:rsidP="00973512">
      <w:pPr>
        <w:ind w:hanging="284"/>
        <w:rPr>
          <w:rFonts w:ascii="Times New Roman" w:hAnsi="Times New Roman"/>
          <w:sz w:val="24"/>
          <w:szCs w:val="24"/>
        </w:rPr>
      </w:pPr>
      <w:r w:rsidRPr="0007517E">
        <w:rPr>
          <w:rFonts w:ascii="Times New Roman" w:hAnsi="Times New Roman"/>
          <w:b/>
          <w:sz w:val="24"/>
          <w:szCs w:val="24"/>
        </w:rPr>
        <w:t xml:space="preserve">7. Por que a prática pode ser considerada uma inovação? </w:t>
      </w:r>
    </w:p>
    <w:p w:rsidR="00551476" w:rsidRPr="0007517E" w:rsidRDefault="00551476" w:rsidP="00973512">
      <w:pPr>
        <w:rPr>
          <w:rFonts w:ascii="Times New Roman" w:hAnsi="Times New Roman"/>
          <w:sz w:val="24"/>
          <w:szCs w:val="24"/>
        </w:rPr>
      </w:pPr>
      <w:r w:rsidRPr="0007517E">
        <w:rPr>
          <w:rFonts w:ascii="Times New Roman" w:hAnsi="Times New Roman"/>
          <w:sz w:val="24"/>
          <w:szCs w:val="24"/>
        </w:rPr>
        <w:t xml:space="preserve">Apontar quais características faz da prática, uma prática inovadora. </w:t>
      </w:r>
      <w:r w:rsidRPr="0007517E">
        <w:rPr>
          <w:rFonts w:ascii="Times New Roman" w:hAnsi="Times New Roman"/>
          <w:sz w:val="24"/>
          <w:szCs w:val="24"/>
        </w:rPr>
        <w:tab/>
      </w:r>
    </w:p>
    <w:p w:rsidR="00973512" w:rsidRPr="0007517E" w:rsidRDefault="00973512" w:rsidP="00973512">
      <w:pPr>
        <w:ind w:hanging="284"/>
        <w:rPr>
          <w:rFonts w:ascii="Times New Roman" w:hAnsi="Times New Roman"/>
          <w:b/>
          <w:sz w:val="24"/>
          <w:szCs w:val="24"/>
        </w:rPr>
      </w:pPr>
    </w:p>
    <w:p w:rsidR="00551476" w:rsidRPr="0007517E" w:rsidRDefault="00EB710C" w:rsidP="00973512">
      <w:pPr>
        <w:ind w:hanging="284"/>
        <w:rPr>
          <w:rFonts w:ascii="Times New Roman" w:hAnsi="Times New Roman"/>
          <w:b/>
          <w:sz w:val="24"/>
          <w:szCs w:val="24"/>
        </w:rPr>
      </w:pPr>
      <w:r>
        <w:rPr>
          <w:rFonts w:ascii="Times New Roman" w:hAnsi="Times New Roman"/>
          <w:b/>
          <w:sz w:val="24"/>
          <w:szCs w:val="24"/>
        </w:rPr>
        <w:lastRenderedPageBreak/>
        <w:t>8. Descreva como a prá</w:t>
      </w:r>
      <w:r w:rsidR="00551476" w:rsidRPr="0007517E">
        <w:rPr>
          <w:rFonts w:ascii="Times New Roman" w:hAnsi="Times New Roman"/>
          <w:b/>
          <w:sz w:val="24"/>
          <w:szCs w:val="24"/>
        </w:rPr>
        <w:t xml:space="preserve">tica apresentada pode ser aplicada em outros órgãos e/ou instituições do Estado. </w:t>
      </w:r>
    </w:p>
    <w:p w:rsidR="00551476" w:rsidRPr="0007517E" w:rsidRDefault="00551476" w:rsidP="00973512">
      <w:pPr>
        <w:ind w:hanging="142"/>
        <w:rPr>
          <w:rFonts w:ascii="Times New Roman" w:hAnsi="Times New Roman"/>
          <w:sz w:val="24"/>
          <w:szCs w:val="24"/>
        </w:rPr>
      </w:pPr>
      <w:r w:rsidRPr="0007517E">
        <w:rPr>
          <w:rFonts w:ascii="Times New Roman" w:hAnsi="Times New Roman"/>
          <w:sz w:val="24"/>
          <w:szCs w:val="24"/>
        </w:rPr>
        <w:t>- Relatar todos os fatores positivos e como esta prática pode ser utilizada como padrão em toda a esfera de governo Estadual.</w:t>
      </w:r>
    </w:p>
    <w:p w:rsidR="00973512" w:rsidRPr="0007517E" w:rsidRDefault="00973512" w:rsidP="00973512">
      <w:pPr>
        <w:ind w:hanging="284"/>
        <w:rPr>
          <w:rFonts w:ascii="Times New Roman" w:hAnsi="Times New Roman"/>
          <w:b/>
          <w:sz w:val="24"/>
          <w:szCs w:val="24"/>
        </w:rPr>
      </w:pPr>
    </w:p>
    <w:p w:rsidR="00551476" w:rsidRPr="0007517E" w:rsidRDefault="00551476" w:rsidP="00973512">
      <w:pPr>
        <w:ind w:hanging="284"/>
        <w:rPr>
          <w:rFonts w:ascii="Times New Roman" w:hAnsi="Times New Roman"/>
          <w:b/>
          <w:sz w:val="24"/>
          <w:szCs w:val="24"/>
        </w:rPr>
      </w:pPr>
      <w:r w:rsidRPr="0007517E">
        <w:rPr>
          <w:rFonts w:ascii="Times New Roman" w:hAnsi="Times New Roman"/>
          <w:b/>
          <w:sz w:val="24"/>
          <w:szCs w:val="24"/>
        </w:rPr>
        <w:t xml:space="preserve">9. Informe a expectativa de continuidade da prática relatada. </w:t>
      </w:r>
    </w:p>
    <w:p w:rsidR="00551476" w:rsidRPr="0007517E" w:rsidRDefault="00551476" w:rsidP="00973512">
      <w:pPr>
        <w:rPr>
          <w:rFonts w:ascii="Times New Roman" w:hAnsi="Times New Roman"/>
          <w:sz w:val="24"/>
          <w:szCs w:val="24"/>
        </w:rPr>
      </w:pPr>
      <w:r w:rsidRPr="0007517E">
        <w:rPr>
          <w:rFonts w:ascii="Times New Roman" w:hAnsi="Times New Roman"/>
          <w:sz w:val="24"/>
          <w:szCs w:val="24"/>
        </w:rPr>
        <w:t xml:space="preserve">- Relatar o </w:t>
      </w:r>
      <w:proofErr w:type="spellStart"/>
      <w:r w:rsidRPr="0007517E">
        <w:rPr>
          <w:rFonts w:ascii="Times New Roman" w:hAnsi="Times New Roman"/>
          <w:sz w:val="24"/>
          <w:szCs w:val="24"/>
        </w:rPr>
        <w:t>porque</w:t>
      </w:r>
      <w:proofErr w:type="spellEnd"/>
      <w:r w:rsidRPr="0007517E">
        <w:rPr>
          <w:rFonts w:ascii="Times New Roman" w:hAnsi="Times New Roman"/>
          <w:sz w:val="24"/>
          <w:szCs w:val="24"/>
        </w:rPr>
        <w:t xml:space="preserve"> a prática irá se solidificar e torna-se rotina no ambiente de trabalho.</w:t>
      </w:r>
    </w:p>
    <w:p w:rsidR="00551476" w:rsidRPr="0007517E" w:rsidRDefault="00551476" w:rsidP="00973512">
      <w:pPr>
        <w:ind w:hanging="284"/>
        <w:rPr>
          <w:rFonts w:ascii="Times New Roman" w:hAnsi="Times New Roman"/>
          <w:b/>
          <w:sz w:val="24"/>
          <w:szCs w:val="24"/>
        </w:rPr>
      </w:pPr>
    </w:p>
    <w:p w:rsidR="00551476" w:rsidRPr="0007517E" w:rsidRDefault="00551476" w:rsidP="00973512">
      <w:pPr>
        <w:ind w:hanging="284"/>
        <w:rPr>
          <w:rFonts w:ascii="Times New Roman" w:hAnsi="Times New Roman"/>
          <w:b/>
          <w:sz w:val="24"/>
          <w:szCs w:val="24"/>
        </w:rPr>
      </w:pPr>
      <w:r w:rsidRPr="0007517E">
        <w:rPr>
          <w:rFonts w:ascii="Times New Roman" w:hAnsi="Times New Roman"/>
          <w:b/>
          <w:sz w:val="24"/>
          <w:szCs w:val="24"/>
        </w:rPr>
        <w:t xml:space="preserve">10. Se houver vídeo da prática inovadora indique o endereço eletrônico. </w:t>
      </w:r>
    </w:p>
    <w:p w:rsidR="00784DE5" w:rsidRDefault="00784DE5" w:rsidP="00973512">
      <w:pPr>
        <w:ind w:hanging="284"/>
        <w:jc w:val="center"/>
        <w:rPr>
          <w:rFonts w:ascii="Times New Roman" w:hAnsi="Times New Roman"/>
          <w:b/>
          <w:sz w:val="24"/>
          <w:szCs w:val="24"/>
        </w:rPr>
      </w:pPr>
    </w:p>
    <w:p w:rsidR="00784DE5" w:rsidRDefault="00784DE5"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D81044" w:rsidRDefault="00D81044" w:rsidP="00973512">
      <w:pPr>
        <w:ind w:hanging="284"/>
        <w:jc w:val="center"/>
        <w:rPr>
          <w:rFonts w:ascii="Times New Roman" w:hAnsi="Times New Roman"/>
          <w:b/>
          <w:sz w:val="24"/>
          <w:szCs w:val="24"/>
        </w:rPr>
      </w:pPr>
    </w:p>
    <w:p w:rsidR="00637F6D" w:rsidRPr="0007517E" w:rsidRDefault="00637F6D" w:rsidP="00973512">
      <w:pPr>
        <w:ind w:hanging="284"/>
        <w:jc w:val="center"/>
        <w:rPr>
          <w:rFonts w:ascii="Times New Roman" w:hAnsi="Times New Roman"/>
          <w:b/>
          <w:sz w:val="24"/>
          <w:szCs w:val="24"/>
        </w:rPr>
      </w:pPr>
      <w:r w:rsidRPr="0007517E">
        <w:rPr>
          <w:rFonts w:ascii="Times New Roman" w:hAnsi="Times New Roman"/>
          <w:b/>
          <w:sz w:val="24"/>
          <w:szCs w:val="24"/>
        </w:rPr>
        <w:lastRenderedPageBreak/>
        <w:t>A</w:t>
      </w:r>
      <w:r w:rsidR="00784DE5">
        <w:rPr>
          <w:rFonts w:ascii="Times New Roman" w:hAnsi="Times New Roman"/>
          <w:b/>
          <w:sz w:val="24"/>
          <w:szCs w:val="24"/>
        </w:rPr>
        <w:t>nexo</w:t>
      </w:r>
      <w:r w:rsidRPr="0007517E">
        <w:rPr>
          <w:rFonts w:ascii="Times New Roman" w:hAnsi="Times New Roman"/>
          <w:b/>
          <w:sz w:val="24"/>
          <w:szCs w:val="24"/>
        </w:rPr>
        <w:t xml:space="preserve"> III</w:t>
      </w:r>
    </w:p>
    <w:p w:rsidR="00637F6D" w:rsidRPr="0007517E" w:rsidRDefault="00637F6D" w:rsidP="00973512">
      <w:pPr>
        <w:jc w:val="both"/>
        <w:rPr>
          <w:rFonts w:ascii="Times New Roman" w:hAnsi="Times New Roman"/>
          <w:b/>
          <w:sz w:val="24"/>
          <w:szCs w:val="24"/>
        </w:rPr>
      </w:pPr>
    </w:p>
    <w:p w:rsidR="00637F6D" w:rsidRPr="0007517E" w:rsidRDefault="00637F6D" w:rsidP="00973512">
      <w:pPr>
        <w:jc w:val="center"/>
        <w:rPr>
          <w:rFonts w:ascii="Times New Roman" w:hAnsi="Times New Roman"/>
          <w:b/>
          <w:sz w:val="24"/>
          <w:szCs w:val="24"/>
        </w:rPr>
      </w:pPr>
      <w:r w:rsidRPr="0007517E">
        <w:rPr>
          <w:rFonts w:ascii="Times New Roman" w:hAnsi="Times New Roman"/>
          <w:b/>
          <w:sz w:val="24"/>
          <w:szCs w:val="24"/>
        </w:rPr>
        <w:t>TERMO DE COMPROMISSO</w:t>
      </w:r>
    </w:p>
    <w:p w:rsidR="00637F6D" w:rsidRPr="0007517E" w:rsidRDefault="00637F6D" w:rsidP="00973512">
      <w:pPr>
        <w:jc w:val="both"/>
        <w:rPr>
          <w:rFonts w:ascii="Times New Roman" w:hAnsi="Times New Roman"/>
          <w:sz w:val="24"/>
          <w:szCs w:val="24"/>
        </w:rPr>
      </w:pPr>
    </w:p>
    <w:p w:rsidR="00637F6D" w:rsidRPr="0007517E" w:rsidRDefault="00637F6D" w:rsidP="00973512">
      <w:pPr>
        <w:jc w:val="both"/>
        <w:rPr>
          <w:rFonts w:ascii="Times New Roman" w:hAnsi="Times New Roman"/>
          <w:sz w:val="24"/>
          <w:szCs w:val="24"/>
        </w:rPr>
      </w:pPr>
      <w:proofErr w:type="gramStart"/>
      <w:r w:rsidRPr="0007517E">
        <w:rPr>
          <w:rFonts w:ascii="Times New Roman" w:hAnsi="Times New Roman"/>
          <w:sz w:val="24"/>
          <w:szCs w:val="24"/>
        </w:rPr>
        <w:t>Eu,_</w:t>
      </w:r>
      <w:proofErr w:type="gramEnd"/>
      <w:r w:rsidRPr="0007517E">
        <w:rPr>
          <w:rFonts w:ascii="Times New Roman" w:hAnsi="Times New Roman"/>
          <w:sz w:val="24"/>
          <w:szCs w:val="24"/>
        </w:rPr>
        <w:t>_______________________________________________________</w:t>
      </w:r>
    </w:p>
    <w:p w:rsidR="00637F6D" w:rsidRPr="0007517E" w:rsidRDefault="00637F6D" w:rsidP="00973512">
      <w:pPr>
        <w:jc w:val="both"/>
        <w:rPr>
          <w:rFonts w:ascii="Times New Roman" w:hAnsi="Times New Roman"/>
          <w:sz w:val="24"/>
          <w:szCs w:val="24"/>
        </w:rPr>
      </w:pPr>
    </w:p>
    <w:p w:rsidR="00637F6D" w:rsidRPr="0007517E" w:rsidRDefault="00637F6D" w:rsidP="00973512">
      <w:pPr>
        <w:jc w:val="both"/>
        <w:rPr>
          <w:rFonts w:ascii="Times New Roman" w:hAnsi="Times New Roman"/>
          <w:sz w:val="24"/>
          <w:szCs w:val="24"/>
        </w:rPr>
      </w:pPr>
      <w:r w:rsidRPr="0007517E">
        <w:rPr>
          <w:rFonts w:ascii="Times New Roman" w:hAnsi="Times New Roman"/>
          <w:sz w:val="24"/>
          <w:szCs w:val="24"/>
        </w:rPr>
        <w:t>MATRÍCULA nº</w:t>
      </w:r>
      <w:r w:rsidR="00A45BEB">
        <w:rPr>
          <w:rFonts w:ascii="Times New Roman" w:hAnsi="Times New Roman"/>
          <w:sz w:val="24"/>
          <w:szCs w:val="24"/>
        </w:rPr>
        <w:t xml:space="preserve"> </w:t>
      </w:r>
      <w:r w:rsidRPr="0007517E">
        <w:rPr>
          <w:rFonts w:ascii="Times New Roman" w:hAnsi="Times New Roman"/>
          <w:sz w:val="24"/>
          <w:szCs w:val="24"/>
        </w:rPr>
        <w:t>______, inscrito com a prática/projeto</w:t>
      </w:r>
      <w:r w:rsidR="00A45BEB">
        <w:rPr>
          <w:rFonts w:ascii="Times New Roman" w:hAnsi="Times New Roman"/>
          <w:sz w:val="24"/>
          <w:szCs w:val="24"/>
        </w:rPr>
        <w:t xml:space="preserve"> </w:t>
      </w:r>
      <w:r w:rsidR="005574B3" w:rsidRPr="0007517E">
        <w:rPr>
          <w:rFonts w:ascii="Times New Roman" w:hAnsi="Times New Roman"/>
          <w:sz w:val="24"/>
          <w:szCs w:val="24"/>
        </w:rPr>
        <w:t>_______________</w:t>
      </w:r>
      <w:r w:rsidRPr="0007517E">
        <w:rPr>
          <w:rFonts w:ascii="Times New Roman" w:hAnsi="Times New Roman"/>
          <w:sz w:val="24"/>
          <w:szCs w:val="24"/>
        </w:rPr>
        <w:t>_____________, afirmo que li e estou ciente de todas as normas constantes n</w:t>
      </w:r>
      <w:r w:rsidR="00EB710C">
        <w:rPr>
          <w:rFonts w:ascii="Times New Roman" w:hAnsi="Times New Roman"/>
          <w:sz w:val="24"/>
          <w:szCs w:val="24"/>
        </w:rPr>
        <w:t xml:space="preserve">este </w:t>
      </w:r>
      <w:r w:rsidRPr="0007517E">
        <w:rPr>
          <w:rFonts w:ascii="Times New Roman" w:hAnsi="Times New Roman"/>
          <w:sz w:val="24"/>
          <w:szCs w:val="24"/>
        </w:rPr>
        <w:t>Edital n</w:t>
      </w:r>
      <w:r w:rsidR="0055162B" w:rsidRPr="0007517E">
        <w:rPr>
          <w:rFonts w:ascii="Times New Roman" w:hAnsi="Times New Roman"/>
          <w:sz w:val="24"/>
          <w:szCs w:val="24"/>
        </w:rPr>
        <w:t>º</w:t>
      </w:r>
      <w:r w:rsidRPr="0007517E">
        <w:rPr>
          <w:rFonts w:ascii="Times New Roman" w:hAnsi="Times New Roman"/>
          <w:sz w:val="24"/>
          <w:szCs w:val="24"/>
        </w:rPr>
        <w:t xml:space="preserve"> 001/2016</w:t>
      </w:r>
      <w:r w:rsidR="005574B3" w:rsidRPr="0007517E">
        <w:rPr>
          <w:rFonts w:ascii="Times New Roman" w:hAnsi="Times New Roman"/>
          <w:sz w:val="24"/>
          <w:szCs w:val="24"/>
        </w:rPr>
        <w:t>/SEG/</w:t>
      </w:r>
      <w:r w:rsidRPr="0007517E">
        <w:rPr>
          <w:rFonts w:ascii="Times New Roman" w:hAnsi="Times New Roman"/>
          <w:sz w:val="24"/>
          <w:szCs w:val="24"/>
        </w:rPr>
        <w:t xml:space="preserve">SEGES, e que sou inteiramente responsável pela veracidade da autoria do relato da prática/projeto, bem como dos arquivos enviados; eximindo-se a Coordenação do Prêmio de quaisquer atos ou fatos decorrentes de informações incorretas e/ou incompletas, sob pena de sanções administrativas, civis e penais aplicáveis nos termos da lei. Autorizo o uso, o desenvolvimento, a divulgação e a publicação por quaisquer meios de comunicação, das práticas e projetos inscritos; além do nome, imagem e voz dos profissionais envolvidos, sem que isso acarrete qualquer tipo de ônus à Coordenação do Prêmio ou ao Governo do Estado de Mato Grosso. </w:t>
      </w:r>
    </w:p>
    <w:p w:rsidR="00637F6D" w:rsidRPr="0007517E" w:rsidRDefault="00637F6D" w:rsidP="00973512">
      <w:pPr>
        <w:jc w:val="both"/>
        <w:rPr>
          <w:rFonts w:ascii="Times New Roman" w:hAnsi="Times New Roman"/>
          <w:sz w:val="24"/>
          <w:szCs w:val="24"/>
        </w:rPr>
      </w:pPr>
      <w:r w:rsidRPr="0007517E">
        <w:rPr>
          <w:rFonts w:ascii="Times New Roman" w:hAnsi="Times New Roman"/>
          <w:sz w:val="24"/>
          <w:szCs w:val="24"/>
        </w:rPr>
        <w:t>Declaro estar ciente de que, se houver descumprimento das condições estabelecidas neste Termo de Compromisso, fico obrigado a restituir ao erário estadual os valores percebidos pelo Prêmio, corrigidos e atualizados, na forma da legislação vigente à época.</w:t>
      </w:r>
    </w:p>
    <w:p w:rsidR="00637F6D" w:rsidRPr="0007517E" w:rsidRDefault="00637F6D" w:rsidP="00973512">
      <w:pPr>
        <w:jc w:val="both"/>
        <w:rPr>
          <w:rFonts w:ascii="Times New Roman" w:hAnsi="Times New Roman"/>
          <w:sz w:val="24"/>
          <w:szCs w:val="24"/>
        </w:rPr>
      </w:pPr>
    </w:p>
    <w:p w:rsidR="00637F6D" w:rsidRPr="0007517E" w:rsidRDefault="00637F6D" w:rsidP="00973512">
      <w:pPr>
        <w:jc w:val="both"/>
        <w:rPr>
          <w:rFonts w:ascii="Times New Roman" w:hAnsi="Times New Roman"/>
          <w:sz w:val="24"/>
          <w:szCs w:val="24"/>
        </w:rPr>
      </w:pPr>
    </w:p>
    <w:p w:rsidR="00637F6D" w:rsidRPr="0007517E" w:rsidRDefault="00637F6D" w:rsidP="00973512">
      <w:pPr>
        <w:jc w:val="both"/>
        <w:rPr>
          <w:rFonts w:ascii="Times New Roman" w:hAnsi="Times New Roman"/>
          <w:sz w:val="24"/>
          <w:szCs w:val="24"/>
        </w:rPr>
      </w:pPr>
      <w:r w:rsidRPr="0007517E">
        <w:rPr>
          <w:rFonts w:ascii="Times New Roman" w:hAnsi="Times New Roman"/>
          <w:sz w:val="24"/>
          <w:szCs w:val="24"/>
        </w:rPr>
        <w:t>Assinatura</w:t>
      </w:r>
      <w:r w:rsidR="00D673D5">
        <w:rPr>
          <w:rFonts w:ascii="Times New Roman" w:hAnsi="Times New Roman"/>
          <w:sz w:val="24"/>
          <w:szCs w:val="24"/>
        </w:rPr>
        <w:t>______________________________</w:t>
      </w:r>
    </w:p>
    <w:p w:rsidR="00637F6D" w:rsidRPr="0007517E" w:rsidRDefault="00637F6D" w:rsidP="00973512">
      <w:pPr>
        <w:jc w:val="both"/>
        <w:rPr>
          <w:rFonts w:ascii="Times New Roman" w:hAnsi="Times New Roman"/>
          <w:sz w:val="24"/>
          <w:szCs w:val="24"/>
        </w:rPr>
      </w:pPr>
    </w:p>
    <w:p w:rsidR="00637F6D" w:rsidRPr="0007517E" w:rsidRDefault="00637F6D" w:rsidP="00973512">
      <w:pPr>
        <w:jc w:val="both"/>
        <w:rPr>
          <w:rFonts w:ascii="Times New Roman" w:hAnsi="Times New Roman"/>
          <w:sz w:val="24"/>
          <w:szCs w:val="24"/>
        </w:rPr>
      </w:pPr>
      <w:r w:rsidRPr="0007517E">
        <w:rPr>
          <w:rFonts w:ascii="Times New Roman" w:hAnsi="Times New Roman"/>
          <w:sz w:val="24"/>
          <w:szCs w:val="24"/>
        </w:rPr>
        <w:t xml:space="preserve">Cuiabá, ______ de __________________ </w:t>
      </w:r>
      <w:proofErr w:type="spellStart"/>
      <w:r w:rsidRPr="0007517E">
        <w:rPr>
          <w:rFonts w:ascii="Times New Roman" w:hAnsi="Times New Roman"/>
          <w:sz w:val="24"/>
          <w:szCs w:val="24"/>
        </w:rPr>
        <w:t>de</w:t>
      </w:r>
      <w:proofErr w:type="spellEnd"/>
      <w:r w:rsidRPr="0007517E">
        <w:rPr>
          <w:rFonts w:ascii="Times New Roman" w:hAnsi="Times New Roman"/>
          <w:sz w:val="24"/>
          <w:szCs w:val="24"/>
        </w:rPr>
        <w:t xml:space="preserve"> 2016.</w:t>
      </w:r>
    </w:p>
    <w:p w:rsidR="005574B3" w:rsidRPr="0007517E" w:rsidRDefault="005574B3" w:rsidP="00973512">
      <w:pPr>
        <w:spacing w:after="0" w:line="240" w:lineRule="auto"/>
        <w:jc w:val="center"/>
        <w:rPr>
          <w:rFonts w:ascii="Times New Roman" w:hAnsi="Times New Roman"/>
          <w:b/>
          <w:sz w:val="24"/>
          <w:szCs w:val="24"/>
        </w:rPr>
      </w:pPr>
    </w:p>
    <w:p w:rsidR="005574B3" w:rsidRDefault="005574B3" w:rsidP="00973512">
      <w:pPr>
        <w:spacing w:after="0" w:line="240" w:lineRule="auto"/>
        <w:jc w:val="center"/>
        <w:rPr>
          <w:rFonts w:ascii="Times New Roman" w:hAnsi="Times New Roman"/>
          <w:b/>
          <w:sz w:val="24"/>
          <w:szCs w:val="24"/>
        </w:rPr>
      </w:pPr>
    </w:p>
    <w:p w:rsidR="00D81044" w:rsidRDefault="00D81044" w:rsidP="00973512">
      <w:pPr>
        <w:spacing w:after="0" w:line="240" w:lineRule="auto"/>
        <w:jc w:val="center"/>
        <w:rPr>
          <w:rFonts w:ascii="Times New Roman" w:hAnsi="Times New Roman"/>
          <w:b/>
          <w:sz w:val="24"/>
          <w:szCs w:val="24"/>
        </w:rPr>
      </w:pPr>
    </w:p>
    <w:p w:rsidR="00D81044" w:rsidRDefault="00D81044" w:rsidP="00973512">
      <w:pPr>
        <w:spacing w:after="0" w:line="240" w:lineRule="auto"/>
        <w:jc w:val="center"/>
        <w:rPr>
          <w:rFonts w:ascii="Times New Roman" w:hAnsi="Times New Roman"/>
          <w:b/>
          <w:sz w:val="24"/>
          <w:szCs w:val="24"/>
        </w:rPr>
      </w:pPr>
    </w:p>
    <w:p w:rsidR="00D81044" w:rsidRDefault="00D81044" w:rsidP="00973512">
      <w:pPr>
        <w:spacing w:after="0" w:line="240" w:lineRule="auto"/>
        <w:jc w:val="center"/>
        <w:rPr>
          <w:rFonts w:ascii="Times New Roman" w:hAnsi="Times New Roman"/>
          <w:b/>
          <w:sz w:val="24"/>
          <w:szCs w:val="24"/>
        </w:rPr>
      </w:pPr>
    </w:p>
    <w:p w:rsidR="00D81044" w:rsidRDefault="00D81044" w:rsidP="00973512">
      <w:pPr>
        <w:spacing w:after="0" w:line="240" w:lineRule="auto"/>
        <w:jc w:val="center"/>
        <w:rPr>
          <w:rFonts w:ascii="Times New Roman" w:hAnsi="Times New Roman"/>
          <w:b/>
          <w:sz w:val="24"/>
          <w:szCs w:val="24"/>
        </w:rPr>
      </w:pPr>
    </w:p>
    <w:p w:rsidR="00D81044" w:rsidRDefault="00D81044" w:rsidP="00973512">
      <w:pPr>
        <w:spacing w:after="0" w:line="240" w:lineRule="auto"/>
        <w:jc w:val="center"/>
        <w:rPr>
          <w:rFonts w:ascii="Times New Roman" w:hAnsi="Times New Roman"/>
          <w:b/>
          <w:sz w:val="24"/>
          <w:szCs w:val="24"/>
        </w:rPr>
      </w:pPr>
    </w:p>
    <w:p w:rsidR="00D81044" w:rsidRDefault="00D81044" w:rsidP="00973512">
      <w:pPr>
        <w:spacing w:after="0" w:line="240" w:lineRule="auto"/>
        <w:jc w:val="center"/>
        <w:rPr>
          <w:rFonts w:ascii="Times New Roman" w:hAnsi="Times New Roman"/>
          <w:b/>
          <w:sz w:val="24"/>
          <w:szCs w:val="24"/>
        </w:rPr>
      </w:pPr>
    </w:p>
    <w:p w:rsidR="00D81044" w:rsidRDefault="00D81044" w:rsidP="00973512">
      <w:pPr>
        <w:spacing w:after="0" w:line="240" w:lineRule="auto"/>
        <w:jc w:val="center"/>
        <w:rPr>
          <w:rFonts w:ascii="Times New Roman" w:hAnsi="Times New Roman"/>
          <w:b/>
          <w:sz w:val="24"/>
          <w:szCs w:val="24"/>
        </w:rPr>
      </w:pPr>
    </w:p>
    <w:p w:rsidR="00D81044" w:rsidRDefault="00D81044" w:rsidP="00973512">
      <w:pPr>
        <w:spacing w:after="0" w:line="240" w:lineRule="auto"/>
        <w:jc w:val="center"/>
        <w:rPr>
          <w:rFonts w:ascii="Times New Roman" w:hAnsi="Times New Roman"/>
          <w:b/>
          <w:sz w:val="24"/>
          <w:szCs w:val="24"/>
        </w:rPr>
      </w:pPr>
    </w:p>
    <w:p w:rsidR="00D81044" w:rsidRDefault="00D81044" w:rsidP="00973512">
      <w:pPr>
        <w:spacing w:after="0" w:line="240" w:lineRule="auto"/>
        <w:jc w:val="center"/>
        <w:rPr>
          <w:rFonts w:ascii="Times New Roman" w:hAnsi="Times New Roman"/>
          <w:b/>
          <w:sz w:val="24"/>
          <w:szCs w:val="24"/>
        </w:rPr>
      </w:pPr>
    </w:p>
    <w:p w:rsidR="00D81044" w:rsidRPr="0007517E" w:rsidRDefault="00D81044" w:rsidP="00973512">
      <w:pPr>
        <w:spacing w:after="0" w:line="240" w:lineRule="auto"/>
        <w:jc w:val="center"/>
        <w:rPr>
          <w:rFonts w:ascii="Times New Roman" w:hAnsi="Times New Roman"/>
          <w:b/>
          <w:sz w:val="24"/>
          <w:szCs w:val="24"/>
        </w:rPr>
      </w:pPr>
    </w:p>
    <w:p w:rsidR="008851D5" w:rsidRPr="0007517E" w:rsidRDefault="005C6278" w:rsidP="00973512">
      <w:pPr>
        <w:spacing w:after="0" w:line="240" w:lineRule="auto"/>
        <w:jc w:val="center"/>
        <w:rPr>
          <w:rFonts w:ascii="Times New Roman" w:eastAsia="Times New Roman" w:hAnsi="Times New Roman"/>
          <w:b/>
          <w:sz w:val="24"/>
          <w:szCs w:val="24"/>
        </w:rPr>
      </w:pPr>
      <w:r w:rsidRPr="0007517E">
        <w:rPr>
          <w:rFonts w:ascii="Times New Roman" w:hAnsi="Times New Roman"/>
          <w:b/>
          <w:sz w:val="24"/>
          <w:szCs w:val="24"/>
        </w:rPr>
        <w:lastRenderedPageBreak/>
        <w:t>A</w:t>
      </w:r>
      <w:r>
        <w:rPr>
          <w:rFonts w:ascii="Times New Roman" w:hAnsi="Times New Roman"/>
          <w:b/>
          <w:sz w:val="24"/>
          <w:szCs w:val="24"/>
        </w:rPr>
        <w:t>nexo</w:t>
      </w:r>
      <w:r w:rsidR="008851D5" w:rsidRPr="0007517E">
        <w:rPr>
          <w:rFonts w:ascii="Times New Roman" w:hAnsi="Times New Roman"/>
          <w:b/>
          <w:sz w:val="24"/>
          <w:szCs w:val="24"/>
        </w:rPr>
        <w:t xml:space="preserve"> IV</w:t>
      </w:r>
    </w:p>
    <w:p w:rsidR="00F30E0E" w:rsidRPr="0007517E" w:rsidRDefault="00F30E0E" w:rsidP="00973512">
      <w:pPr>
        <w:rPr>
          <w:rFonts w:ascii="Times New Roman" w:hAnsi="Times New Roman"/>
          <w:b/>
          <w:sz w:val="24"/>
          <w:szCs w:val="24"/>
        </w:rPr>
      </w:pPr>
    </w:p>
    <w:p w:rsidR="005574B3" w:rsidRPr="0007517E" w:rsidRDefault="005574B3" w:rsidP="00973512">
      <w:pPr>
        <w:jc w:val="center"/>
        <w:rPr>
          <w:rFonts w:ascii="Times New Roman" w:hAnsi="Times New Roman"/>
          <w:b/>
          <w:sz w:val="24"/>
          <w:szCs w:val="24"/>
        </w:rPr>
      </w:pPr>
      <w:r w:rsidRPr="0007517E">
        <w:rPr>
          <w:rFonts w:ascii="Times New Roman" w:hAnsi="Times New Roman"/>
          <w:b/>
          <w:sz w:val="24"/>
          <w:szCs w:val="24"/>
        </w:rPr>
        <w:t>CRITÉRIOS DE FORMATAÇÃO DA PRÁTICA INOVADORA</w:t>
      </w:r>
    </w:p>
    <w:p w:rsidR="005574B3" w:rsidRPr="0007517E" w:rsidRDefault="005574B3" w:rsidP="00973512">
      <w:pPr>
        <w:jc w:val="center"/>
        <w:rPr>
          <w:rFonts w:ascii="Times New Roman" w:hAnsi="Times New Roman"/>
          <w:sz w:val="24"/>
          <w:szCs w:val="24"/>
        </w:rPr>
      </w:pPr>
    </w:p>
    <w:p w:rsidR="005574B3" w:rsidRPr="0007517E" w:rsidRDefault="005574B3" w:rsidP="00973512">
      <w:pPr>
        <w:jc w:val="both"/>
        <w:rPr>
          <w:rFonts w:ascii="Times New Roman" w:hAnsi="Times New Roman"/>
          <w:b/>
          <w:sz w:val="24"/>
          <w:szCs w:val="24"/>
        </w:rPr>
      </w:pPr>
      <w:r w:rsidRPr="0007517E">
        <w:rPr>
          <w:rFonts w:ascii="Times New Roman" w:hAnsi="Times New Roman"/>
          <w:b/>
          <w:sz w:val="24"/>
          <w:szCs w:val="24"/>
        </w:rPr>
        <w:t>1. FORMATAÇÕES</w:t>
      </w:r>
    </w:p>
    <w:p w:rsidR="005574B3" w:rsidRPr="0007517E" w:rsidRDefault="005574B3" w:rsidP="00973512">
      <w:pPr>
        <w:jc w:val="both"/>
        <w:rPr>
          <w:rFonts w:ascii="Times New Roman" w:hAnsi="Times New Roman"/>
          <w:sz w:val="24"/>
          <w:szCs w:val="24"/>
        </w:rPr>
      </w:pPr>
      <w:r w:rsidRPr="0007517E">
        <w:rPr>
          <w:rFonts w:ascii="Times New Roman" w:hAnsi="Times New Roman"/>
          <w:sz w:val="24"/>
          <w:szCs w:val="24"/>
        </w:rPr>
        <w:t xml:space="preserve">1.1. </w:t>
      </w:r>
      <w:r w:rsidR="00D673D5" w:rsidRPr="0007517E">
        <w:rPr>
          <w:rFonts w:ascii="Times New Roman" w:hAnsi="Times New Roman"/>
          <w:sz w:val="24"/>
          <w:szCs w:val="24"/>
        </w:rPr>
        <w:t>Máximo</w:t>
      </w:r>
      <w:r w:rsidRPr="0007517E">
        <w:rPr>
          <w:rFonts w:ascii="Times New Roman" w:hAnsi="Times New Roman"/>
          <w:sz w:val="24"/>
          <w:szCs w:val="24"/>
        </w:rPr>
        <w:t xml:space="preserve"> de 15 folhas, incluindo os anexos quando houver; </w:t>
      </w:r>
    </w:p>
    <w:p w:rsidR="005574B3" w:rsidRPr="0007517E" w:rsidRDefault="005574B3" w:rsidP="00973512">
      <w:pPr>
        <w:jc w:val="both"/>
        <w:rPr>
          <w:rFonts w:ascii="Times New Roman" w:hAnsi="Times New Roman"/>
          <w:sz w:val="24"/>
          <w:szCs w:val="24"/>
        </w:rPr>
      </w:pPr>
      <w:r w:rsidRPr="0007517E">
        <w:rPr>
          <w:rFonts w:ascii="Times New Roman" w:hAnsi="Times New Roman"/>
          <w:sz w:val="24"/>
          <w:szCs w:val="24"/>
        </w:rPr>
        <w:t xml:space="preserve">1.2. </w:t>
      </w:r>
      <w:r w:rsidR="00D673D5" w:rsidRPr="0007517E">
        <w:rPr>
          <w:rFonts w:ascii="Times New Roman" w:hAnsi="Times New Roman"/>
          <w:sz w:val="24"/>
          <w:szCs w:val="24"/>
        </w:rPr>
        <w:t>Folha</w:t>
      </w:r>
      <w:r w:rsidRPr="0007517E">
        <w:rPr>
          <w:rFonts w:ascii="Times New Roman" w:hAnsi="Times New Roman"/>
          <w:sz w:val="24"/>
          <w:szCs w:val="24"/>
        </w:rPr>
        <w:t xml:space="preserve"> branca de formato A4;</w:t>
      </w:r>
    </w:p>
    <w:p w:rsidR="005574B3" w:rsidRPr="0007517E" w:rsidRDefault="005574B3" w:rsidP="00973512">
      <w:pPr>
        <w:jc w:val="both"/>
        <w:rPr>
          <w:rFonts w:ascii="Times New Roman" w:hAnsi="Times New Roman"/>
          <w:sz w:val="24"/>
          <w:szCs w:val="24"/>
        </w:rPr>
      </w:pPr>
      <w:r w:rsidRPr="0007517E">
        <w:rPr>
          <w:rFonts w:ascii="Times New Roman" w:hAnsi="Times New Roman"/>
          <w:sz w:val="24"/>
          <w:szCs w:val="24"/>
        </w:rPr>
        <w:t xml:space="preserve">1.3. </w:t>
      </w:r>
      <w:r w:rsidR="00D673D5" w:rsidRPr="0007517E">
        <w:rPr>
          <w:rFonts w:ascii="Times New Roman" w:hAnsi="Times New Roman"/>
          <w:sz w:val="24"/>
          <w:szCs w:val="24"/>
        </w:rPr>
        <w:t>Texto</w:t>
      </w:r>
      <w:r w:rsidRPr="0007517E">
        <w:rPr>
          <w:rFonts w:ascii="Times New Roman" w:hAnsi="Times New Roman"/>
          <w:sz w:val="24"/>
          <w:szCs w:val="24"/>
        </w:rPr>
        <w:t xml:space="preserve"> </w:t>
      </w:r>
      <w:proofErr w:type="gramStart"/>
      <w:r w:rsidRPr="0007517E">
        <w:rPr>
          <w:rFonts w:ascii="Times New Roman" w:hAnsi="Times New Roman"/>
          <w:sz w:val="24"/>
          <w:szCs w:val="24"/>
        </w:rPr>
        <w:t>digitado  na</w:t>
      </w:r>
      <w:proofErr w:type="gramEnd"/>
      <w:r w:rsidRPr="0007517E">
        <w:rPr>
          <w:rFonts w:ascii="Times New Roman" w:hAnsi="Times New Roman"/>
          <w:sz w:val="24"/>
          <w:szCs w:val="24"/>
        </w:rPr>
        <w:t xml:space="preserve"> cor preta em  fonte  Times New Roman, tamanho 12; citações de mais de três linhas, notas de roda pé e legendas tamanho 10, sendo que as citações com mais de 3 linhas devem figurar recuadas 4 cm da margem esquerda do texto;</w:t>
      </w:r>
    </w:p>
    <w:p w:rsidR="005574B3" w:rsidRPr="0007517E" w:rsidRDefault="005574B3" w:rsidP="00973512">
      <w:pPr>
        <w:jc w:val="both"/>
        <w:rPr>
          <w:rFonts w:ascii="Times New Roman" w:hAnsi="Times New Roman"/>
          <w:sz w:val="24"/>
          <w:szCs w:val="24"/>
        </w:rPr>
      </w:pPr>
      <w:r w:rsidRPr="0007517E">
        <w:rPr>
          <w:rFonts w:ascii="Times New Roman" w:hAnsi="Times New Roman"/>
          <w:sz w:val="24"/>
          <w:szCs w:val="24"/>
        </w:rPr>
        <w:t xml:space="preserve">1.4. </w:t>
      </w:r>
      <w:r w:rsidR="00D673D5" w:rsidRPr="0007517E">
        <w:rPr>
          <w:rFonts w:ascii="Times New Roman" w:hAnsi="Times New Roman"/>
          <w:sz w:val="24"/>
          <w:szCs w:val="24"/>
        </w:rPr>
        <w:t>O</w:t>
      </w:r>
      <w:r w:rsidRPr="0007517E">
        <w:rPr>
          <w:rFonts w:ascii="Times New Roman" w:hAnsi="Times New Roman"/>
          <w:sz w:val="24"/>
          <w:szCs w:val="24"/>
        </w:rPr>
        <w:t xml:space="preserve"> espaçamento entre parágrafos e entre linhas deve ser de 1,5, exceto as notas, referências e legendas que deverão ser em espaço simples;</w:t>
      </w:r>
    </w:p>
    <w:p w:rsidR="005574B3" w:rsidRPr="0007517E" w:rsidRDefault="005574B3" w:rsidP="00973512">
      <w:pPr>
        <w:jc w:val="both"/>
        <w:rPr>
          <w:rFonts w:ascii="Times New Roman" w:hAnsi="Times New Roman"/>
          <w:sz w:val="24"/>
          <w:szCs w:val="24"/>
        </w:rPr>
      </w:pPr>
      <w:r w:rsidRPr="0007517E">
        <w:rPr>
          <w:rFonts w:ascii="Times New Roman" w:hAnsi="Times New Roman"/>
          <w:sz w:val="24"/>
          <w:szCs w:val="24"/>
        </w:rPr>
        <w:t xml:space="preserve">1.5. </w:t>
      </w:r>
      <w:r w:rsidR="00D673D5" w:rsidRPr="0007517E">
        <w:rPr>
          <w:rFonts w:ascii="Times New Roman" w:hAnsi="Times New Roman"/>
          <w:sz w:val="24"/>
          <w:szCs w:val="24"/>
        </w:rPr>
        <w:t>Margem</w:t>
      </w:r>
      <w:r w:rsidRPr="0007517E">
        <w:rPr>
          <w:rFonts w:ascii="Times New Roman" w:hAnsi="Times New Roman"/>
          <w:sz w:val="24"/>
          <w:szCs w:val="24"/>
        </w:rPr>
        <w:t xml:space="preserve"> superior de 3 cm, margem inferior de 2 cm, margem esquerda de 3 cm, margem direita de 2 cm;</w:t>
      </w:r>
    </w:p>
    <w:p w:rsidR="005574B3" w:rsidRPr="0007517E" w:rsidRDefault="005574B3" w:rsidP="00973512">
      <w:pPr>
        <w:jc w:val="both"/>
        <w:rPr>
          <w:rFonts w:ascii="Times New Roman" w:hAnsi="Times New Roman"/>
          <w:sz w:val="24"/>
          <w:szCs w:val="24"/>
        </w:rPr>
      </w:pPr>
      <w:r w:rsidRPr="0007517E">
        <w:rPr>
          <w:rFonts w:ascii="Times New Roman" w:hAnsi="Times New Roman"/>
          <w:sz w:val="24"/>
          <w:szCs w:val="24"/>
        </w:rPr>
        <w:t xml:space="preserve">1.6. </w:t>
      </w:r>
      <w:r w:rsidR="00D673D5" w:rsidRPr="0007517E">
        <w:rPr>
          <w:rFonts w:ascii="Times New Roman" w:hAnsi="Times New Roman"/>
          <w:sz w:val="24"/>
          <w:szCs w:val="24"/>
        </w:rPr>
        <w:t>A</w:t>
      </w:r>
      <w:r w:rsidRPr="0007517E">
        <w:rPr>
          <w:rFonts w:ascii="Times New Roman" w:hAnsi="Times New Roman"/>
          <w:sz w:val="24"/>
          <w:szCs w:val="24"/>
        </w:rPr>
        <w:t xml:space="preserve"> paginação do relato de prática deve ser contada sequencialmente;</w:t>
      </w:r>
    </w:p>
    <w:p w:rsidR="005574B3" w:rsidRPr="0007517E" w:rsidRDefault="005574B3" w:rsidP="00973512">
      <w:pPr>
        <w:jc w:val="both"/>
        <w:rPr>
          <w:rFonts w:ascii="Times New Roman" w:hAnsi="Times New Roman"/>
          <w:sz w:val="24"/>
          <w:szCs w:val="24"/>
        </w:rPr>
      </w:pPr>
      <w:r w:rsidRPr="0007517E">
        <w:rPr>
          <w:rFonts w:ascii="Times New Roman" w:hAnsi="Times New Roman"/>
          <w:sz w:val="24"/>
          <w:szCs w:val="24"/>
        </w:rPr>
        <w:t xml:space="preserve">1.7. </w:t>
      </w:r>
      <w:r w:rsidR="00D673D5" w:rsidRPr="0007517E">
        <w:rPr>
          <w:rFonts w:ascii="Times New Roman" w:hAnsi="Times New Roman"/>
          <w:sz w:val="24"/>
          <w:szCs w:val="24"/>
        </w:rPr>
        <w:t>As</w:t>
      </w:r>
      <w:r w:rsidRPr="0007517E">
        <w:rPr>
          <w:rFonts w:ascii="Times New Roman" w:hAnsi="Times New Roman"/>
          <w:sz w:val="24"/>
          <w:szCs w:val="24"/>
        </w:rPr>
        <w:t xml:space="preserve"> figuras, desenhos, esquemas, fluxogramas, imagens, gráficos, mapas e outros devem ser inseridos o mais próximo possível do trecho, após sua menção do texto que se refere;</w:t>
      </w:r>
    </w:p>
    <w:p w:rsidR="005574B3" w:rsidRPr="0007517E" w:rsidRDefault="005574B3" w:rsidP="00973512">
      <w:pPr>
        <w:jc w:val="both"/>
        <w:rPr>
          <w:rFonts w:ascii="Times New Roman" w:hAnsi="Times New Roman"/>
          <w:sz w:val="24"/>
          <w:szCs w:val="24"/>
        </w:rPr>
      </w:pPr>
      <w:r w:rsidRPr="0007517E">
        <w:rPr>
          <w:rFonts w:ascii="Times New Roman" w:hAnsi="Times New Roman"/>
          <w:sz w:val="24"/>
          <w:szCs w:val="24"/>
        </w:rPr>
        <w:t xml:space="preserve">1.8. </w:t>
      </w:r>
      <w:r w:rsidR="00D673D5" w:rsidRPr="0007517E">
        <w:rPr>
          <w:rFonts w:ascii="Times New Roman" w:hAnsi="Times New Roman"/>
          <w:sz w:val="24"/>
          <w:szCs w:val="24"/>
        </w:rPr>
        <w:t>Não</w:t>
      </w:r>
      <w:r w:rsidRPr="0007517E">
        <w:rPr>
          <w:rFonts w:ascii="Times New Roman" w:hAnsi="Times New Roman"/>
          <w:sz w:val="24"/>
          <w:szCs w:val="24"/>
        </w:rPr>
        <w:t xml:space="preserve"> deve constar qualquer espécie de citação sem a devida referência; </w:t>
      </w:r>
    </w:p>
    <w:p w:rsidR="005574B3" w:rsidRPr="0007517E" w:rsidRDefault="005574B3" w:rsidP="00973512">
      <w:pPr>
        <w:jc w:val="both"/>
        <w:rPr>
          <w:rFonts w:ascii="Times New Roman" w:hAnsi="Times New Roman"/>
          <w:sz w:val="24"/>
          <w:szCs w:val="24"/>
        </w:rPr>
      </w:pPr>
      <w:r w:rsidRPr="0007517E">
        <w:rPr>
          <w:rFonts w:ascii="Times New Roman" w:hAnsi="Times New Roman"/>
          <w:sz w:val="24"/>
          <w:szCs w:val="24"/>
        </w:rPr>
        <w:t xml:space="preserve">1.9. </w:t>
      </w:r>
      <w:r w:rsidR="00D673D5" w:rsidRPr="0007517E">
        <w:rPr>
          <w:rFonts w:ascii="Times New Roman" w:hAnsi="Times New Roman"/>
          <w:sz w:val="24"/>
          <w:szCs w:val="24"/>
        </w:rPr>
        <w:t>Não</w:t>
      </w:r>
      <w:r w:rsidRPr="0007517E">
        <w:rPr>
          <w:rFonts w:ascii="Times New Roman" w:hAnsi="Times New Roman"/>
          <w:sz w:val="24"/>
          <w:szCs w:val="24"/>
        </w:rPr>
        <w:t xml:space="preserve"> deve constar qualquer espécie de identificação de autoria, como timbres, fotos, carimbos e outros elementos que possam identificar o participante no trabalho a ser avaliado.</w:t>
      </w:r>
    </w:p>
    <w:p w:rsidR="008B1F73" w:rsidRDefault="008B1F73" w:rsidP="00973512">
      <w:pPr>
        <w:rPr>
          <w:rFonts w:ascii="Times New Roman" w:hAnsi="Times New Roman"/>
          <w:sz w:val="24"/>
          <w:szCs w:val="24"/>
        </w:rPr>
      </w:pPr>
    </w:p>
    <w:p w:rsidR="00D81044" w:rsidRDefault="00D81044" w:rsidP="00973512">
      <w:pPr>
        <w:rPr>
          <w:rFonts w:ascii="Times New Roman" w:hAnsi="Times New Roman"/>
          <w:sz w:val="24"/>
          <w:szCs w:val="24"/>
        </w:rPr>
      </w:pPr>
    </w:p>
    <w:p w:rsidR="00D81044" w:rsidRDefault="00D81044" w:rsidP="00973512">
      <w:pPr>
        <w:rPr>
          <w:rFonts w:ascii="Times New Roman" w:hAnsi="Times New Roman"/>
          <w:sz w:val="24"/>
          <w:szCs w:val="24"/>
        </w:rPr>
      </w:pPr>
    </w:p>
    <w:p w:rsidR="00D81044" w:rsidRDefault="00D81044" w:rsidP="00973512">
      <w:pPr>
        <w:rPr>
          <w:rFonts w:ascii="Times New Roman" w:hAnsi="Times New Roman"/>
          <w:sz w:val="24"/>
          <w:szCs w:val="24"/>
        </w:rPr>
      </w:pPr>
    </w:p>
    <w:p w:rsidR="00D81044" w:rsidRDefault="00D81044" w:rsidP="00973512">
      <w:pPr>
        <w:rPr>
          <w:rFonts w:ascii="Times New Roman" w:hAnsi="Times New Roman"/>
          <w:sz w:val="24"/>
          <w:szCs w:val="24"/>
        </w:rPr>
      </w:pPr>
    </w:p>
    <w:p w:rsidR="00D81044" w:rsidRDefault="00D81044" w:rsidP="00973512">
      <w:pPr>
        <w:rPr>
          <w:rFonts w:ascii="Times New Roman" w:hAnsi="Times New Roman"/>
          <w:sz w:val="24"/>
          <w:szCs w:val="24"/>
        </w:rPr>
      </w:pPr>
    </w:p>
    <w:p w:rsidR="00D81044" w:rsidRDefault="00D81044" w:rsidP="00973512">
      <w:pPr>
        <w:rPr>
          <w:rFonts w:ascii="Times New Roman" w:hAnsi="Times New Roman"/>
          <w:sz w:val="24"/>
          <w:szCs w:val="24"/>
        </w:rPr>
      </w:pPr>
    </w:p>
    <w:p w:rsidR="00D81044" w:rsidRDefault="00D81044" w:rsidP="00973512">
      <w:pPr>
        <w:rPr>
          <w:rFonts w:ascii="Times New Roman" w:hAnsi="Times New Roman"/>
          <w:sz w:val="24"/>
          <w:szCs w:val="24"/>
        </w:rPr>
      </w:pPr>
    </w:p>
    <w:p w:rsidR="00D81044" w:rsidRDefault="00D81044" w:rsidP="00973512">
      <w:pPr>
        <w:rPr>
          <w:rFonts w:ascii="Times New Roman" w:hAnsi="Times New Roman"/>
          <w:sz w:val="24"/>
          <w:szCs w:val="24"/>
        </w:rPr>
      </w:pPr>
    </w:p>
    <w:p w:rsidR="00A45BEB" w:rsidRDefault="005C6278" w:rsidP="005C6278">
      <w:pPr>
        <w:jc w:val="center"/>
        <w:rPr>
          <w:b/>
          <w:sz w:val="28"/>
          <w:szCs w:val="28"/>
        </w:rPr>
      </w:pPr>
      <w:r w:rsidRPr="0024389B">
        <w:rPr>
          <w:b/>
          <w:sz w:val="28"/>
          <w:szCs w:val="28"/>
        </w:rPr>
        <w:lastRenderedPageBreak/>
        <w:t>Anexo V</w:t>
      </w:r>
    </w:p>
    <w:p w:rsidR="005C6278" w:rsidRPr="0024389B" w:rsidRDefault="00455727" w:rsidP="005C6278">
      <w:pPr>
        <w:jc w:val="center"/>
        <w:rPr>
          <w:b/>
          <w:sz w:val="28"/>
          <w:szCs w:val="28"/>
        </w:rPr>
      </w:pPr>
      <w:r>
        <w:rPr>
          <w:b/>
          <w:sz w:val="28"/>
          <w:szCs w:val="28"/>
        </w:rPr>
        <w:t>FORMULÁRIO DE RECURSO</w:t>
      </w:r>
    </w:p>
    <w:p w:rsidR="005C6278" w:rsidRDefault="005C6278" w:rsidP="005C6278"/>
    <w:p w:rsidR="005C6278" w:rsidRDefault="005C6278" w:rsidP="005C6278">
      <w:r>
        <w:t xml:space="preserve">Nome do </w:t>
      </w:r>
      <w:proofErr w:type="gramStart"/>
      <w:r>
        <w:t>Responsável:_</w:t>
      </w:r>
      <w:proofErr w:type="gramEnd"/>
      <w:r>
        <w:t>___________________________________________</w:t>
      </w:r>
    </w:p>
    <w:p w:rsidR="005C6278" w:rsidRDefault="005C6278" w:rsidP="00A45BEB">
      <w:r>
        <w:t xml:space="preserve">Pratica </w:t>
      </w:r>
      <w:proofErr w:type="gramStart"/>
      <w:r>
        <w:t>Inovadora:_</w:t>
      </w:r>
      <w:proofErr w:type="gramEnd"/>
      <w:r>
        <w:t>_______________________________________________</w:t>
      </w:r>
    </w:p>
    <w:p w:rsidR="005C6278" w:rsidRDefault="005C6278" w:rsidP="00A45BEB">
      <w:proofErr w:type="gramStart"/>
      <w:r>
        <w:t>Órgão:_</w:t>
      </w:r>
      <w:proofErr w:type="gramEnd"/>
      <w:r>
        <w:t>________________________________________________________</w:t>
      </w:r>
    </w:p>
    <w:p w:rsidR="00A45BEB" w:rsidRDefault="005C6278" w:rsidP="00A45BEB">
      <w:r>
        <w:t>Data do Protocolo: ______/____/__________</w:t>
      </w:r>
    </w:p>
    <w:p w:rsidR="005C6278" w:rsidRPr="00A45BEB" w:rsidRDefault="005C6278" w:rsidP="00A45BEB">
      <w:r w:rsidRPr="00A45BEB">
        <w:t>Relato do Recurso:</w:t>
      </w: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9212"/>
      </w:tblGrid>
      <w:tr w:rsidR="00A45BEB" w:rsidTr="00A45BEB">
        <w:trPr>
          <w:jc w:val="center"/>
        </w:trPr>
        <w:tc>
          <w:tcPr>
            <w:tcW w:w="9212" w:type="dxa"/>
          </w:tcPr>
          <w:p w:rsidR="00A45BEB" w:rsidRDefault="00A45BEB" w:rsidP="005C6278"/>
        </w:tc>
      </w:tr>
      <w:tr w:rsidR="00A45BEB" w:rsidTr="00A45BEB">
        <w:trPr>
          <w:jc w:val="center"/>
        </w:trPr>
        <w:tc>
          <w:tcPr>
            <w:tcW w:w="9212" w:type="dxa"/>
          </w:tcPr>
          <w:p w:rsidR="00A45BEB" w:rsidRDefault="00A45BEB" w:rsidP="005C6278"/>
        </w:tc>
      </w:tr>
      <w:tr w:rsidR="00A45BEB" w:rsidTr="00A45BEB">
        <w:trPr>
          <w:jc w:val="center"/>
        </w:trPr>
        <w:tc>
          <w:tcPr>
            <w:tcW w:w="9212" w:type="dxa"/>
          </w:tcPr>
          <w:p w:rsidR="00A45BEB" w:rsidRDefault="00A45BEB" w:rsidP="005C6278"/>
        </w:tc>
      </w:tr>
      <w:tr w:rsidR="00A45BEB" w:rsidTr="00A45BEB">
        <w:trPr>
          <w:jc w:val="center"/>
        </w:trPr>
        <w:tc>
          <w:tcPr>
            <w:tcW w:w="9212" w:type="dxa"/>
          </w:tcPr>
          <w:p w:rsidR="00A45BEB" w:rsidRDefault="00A45BEB" w:rsidP="005C6278"/>
        </w:tc>
      </w:tr>
      <w:tr w:rsidR="00A45BEB" w:rsidTr="00A45BEB">
        <w:trPr>
          <w:jc w:val="center"/>
        </w:trPr>
        <w:tc>
          <w:tcPr>
            <w:tcW w:w="9212" w:type="dxa"/>
          </w:tcPr>
          <w:p w:rsidR="00A45BEB" w:rsidRDefault="00A45BEB" w:rsidP="005C6278"/>
        </w:tc>
      </w:tr>
      <w:tr w:rsidR="00A45BEB" w:rsidTr="00A45BEB">
        <w:trPr>
          <w:jc w:val="center"/>
        </w:trPr>
        <w:tc>
          <w:tcPr>
            <w:tcW w:w="9212" w:type="dxa"/>
          </w:tcPr>
          <w:p w:rsidR="00A45BEB" w:rsidRDefault="00A45BEB" w:rsidP="005C6278"/>
        </w:tc>
      </w:tr>
      <w:tr w:rsidR="00A45BEB" w:rsidTr="00A45BEB">
        <w:trPr>
          <w:jc w:val="center"/>
        </w:trPr>
        <w:tc>
          <w:tcPr>
            <w:tcW w:w="9212" w:type="dxa"/>
          </w:tcPr>
          <w:p w:rsidR="00A45BEB" w:rsidRDefault="00A45BEB" w:rsidP="005C6278"/>
        </w:tc>
      </w:tr>
      <w:tr w:rsidR="00A45BEB" w:rsidTr="00A45BEB">
        <w:trPr>
          <w:jc w:val="center"/>
        </w:trPr>
        <w:tc>
          <w:tcPr>
            <w:tcW w:w="9212" w:type="dxa"/>
          </w:tcPr>
          <w:p w:rsidR="00A45BEB" w:rsidRDefault="00A45BEB" w:rsidP="005C6278"/>
        </w:tc>
      </w:tr>
      <w:tr w:rsidR="00A45BEB" w:rsidTr="00A45BEB">
        <w:trPr>
          <w:jc w:val="center"/>
        </w:trPr>
        <w:tc>
          <w:tcPr>
            <w:tcW w:w="9212" w:type="dxa"/>
          </w:tcPr>
          <w:p w:rsidR="00A45BEB" w:rsidRDefault="00A45BEB" w:rsidP="005C6278"/>
        </w:tc>
      </w:tr>
      <w:tr w:rsidR="00A45BEB" w:rsidTr="00A45BEB">
        <w:trPr>
          <w:jc w:val="center"/>
        </w:trPr>
        <w:tc>
          <w:tcPr>
            <w:tcW w:w="9212" w:type="dxa"/>
          </w:tcPr>
          <w:p w:rsidR="00A45BEB" w:rsidRDefault="00A45BEB" w:rsidP="005C6278"/>
        </w:tc>
      </w:tr>
      <w:tr w:rsidR="00A45BEB" w:rsidTr="00A45BEB">
        <w:trPr>
          <w:jc w:val="center"/>
        </w:trPr>
        <w:tc>
          <w:tcPr>
            <w:tcW w:w="9212" w:type="dxa"/>
          </w:tcPr>
          <w:p w:rsidR="00A45BEB" w:rsidRDefault="00A45BEB" w:rsidP="005C6278"/>
        </w:tc>
      </w:tr>
    </w:tbl>
    <w:p w:rsidR="00A45BEB" w:rsidRDefault="00A45BEB" w:rsidP="00A45BEB"/>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4245"/>
      </w:tblGrid>
      <w:tr w:rsidR="00A45BEB" w:rsidTr="00A45BEB">
        <w:trPr>
          <w:jc w:val="center"/>
        </w:trPr>
        <w:tc>
          <w:tcPr>
            <w:tcW w:w="2715" w:type="pct"/>
          </w:tcPr>
          <w:p w:rsidR="00A45BEB" w:rsidRDefault="00A45BEB" w:rsidP="006C4808">
            <w:pPr>
              <w:jc w:val="center"/>
            </w:pPr>
            <w:r>
              <w:t>_________</w:t>
            </w:r>
            <w:r w:rsidR="006C4808">
              <w:t>_</w:t>
            </w:r>
            <w:r>
              <w:t>______________</w:t>
            </w:r>
          </w:p>
          <w:p w:rsidR="00A45BEB" w:rsidRDefault="00A45BEB" w:rsidP="006C4808">
            <w:pPr>
              <w:jc w:val="center"/>
            </w:pPr>
            <w:r>
              <w:rPr>
                <w:sz w:val="28"/>
                <w:szCs w:val="28"/>
              </w:rPr>
              <w:t>Assinatura do Responsável</w:t>
            </w:r>
          </w:p>
        </w:tc>
        <w:tc>
          <w:tcPr>
            <w:tcW w:w="2285" w:type="pct"/>
          </w:tcPr>
          <w:p w:rsidR="00A45BEB" w:rsidRDefault="00A45BEB" w:rsidP="006C4808">
            <w:pPr>
              <w:jc w:val="center"/>
            </w:pPr>
            <w:r>
              <w:t>________</w:t>
            </w:r>
            <w:r w:rsidR="006C4808">
              <w:t>_</w:t>
            </w:r>
            <w:r>
              <w:t>_______________</w:t>
            </w:r>
          </w:p>
          <w:p w:rsidR="00A45BEB" w:rsidRDefault="00A45BEB" w:rsidP="006C4808">
            <w:pPr>
              <w:jc w:val="center"/>
            </w:pPr>
            <w:r>
              <w:rPr>
                <w:sz w:val="28"/>
                <w:szCs w:val="28"/>
              </w:rPr>
              <w:t>Coord. do Concurso</w:t>
            </w:r>
          </w:p>
        </w:tc>
      </w:tr>
    </w:tbl>
    <w:p w:rsidR="005C6278" w:rsidRDefault="005C6278" w:rsidP="00A45BEB">
      <w:pPr>
        <w:rPr>
          <w:rFonts w:ascii="Times New Roman" w:hAnsi="Times New Roman"/>
          <w:sz w:val="24"/>
          <w:szCs w:val="24"/>
        </w:rPr>
      </w:pPr>
    </w:p>
    <w:sectPr w:rsidR="005C6278" w:rsidSect="005574B3">
      <w:headerReference w:type="even" r:id="rId9"/>
      <w:headerReference w:type="default" r:id="rId10"/>
      <w:footerReference w:type="default" r:id="rId11"/>
      <w:headerReference w:type="first" r:id="rId12"/>
      <w:type w:val="continuous"/>
      <w:pgSz w:w="11906" w:h="16838"/>
      <w:pgMar w:top="1560" w:right="1133" w:bottom="1702" w:left="1701" w:header="283"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C5" w:rsidRDefault="00E772C5" w:rsidP="0060791A">
      <w:pPr>
        <w:spacing w:after="0" w:line="240" w:lineRule="auto"/>
      </w:pPr>
      <w:r>
        <w:separator/>
      </w:r>
    </w:p>
  </w:endnote>
  <w:endnote w:type="continuationSeparator" w:id="0">
    <w:p w:rsidR="00E772C5" w:rsidRDefault="00E772C5"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B4" w:rsidRPr="005614D1" w:rsidRDefault="008215B4" w:rsidP="005614D1">
    <w:pPr>
      <w:pStyle w:val="Rodap"/>
      <w:ind w:left="-1701"/>
    </w:pPr>
    <w:r>
      <w:rPr>
        <w:noProof/>
        <w:lang w:eastAsia="pt-BR"/>
      </w:rPr>
      <w:drawing>
        <wp:inline distT="0" distB="0" distL="0" distR="0">
          <wp:extent cx="7722870" cy="16891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722870" cy="1689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C5" w:rsidRDefault="00E772C5" w:rsidP="0060791A">
      <w:pPr>
        <w:spacing w:after="0" w:line="240" w:lineRule="auto"/>
      </w:pPr>
      <w:r>
        <w:separator/>
      </w:r>
    </w:p>
  </w:footnote>
  <w:footnote w:type="continuationSeparator" w:id="0">
    <w:p w:rsidR="00E772C5" w:rsidRDefault="00E772C5" w:rsidP="0060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B4" w:rsidRDefault="00E772C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8240;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B4" w:rsidRPr="001E54BF" w:rsidRDefault="008215B4" w:rsidP="006C3149">
    <w:pPr>
      <w:pStyle w:val="Cabealho"/>
      <w:tabs>
        <w:tab w:val="clear" w:pos="4252"/>
        <w:tab w:val="clear" w:pos="8504"/>
      </w:tabs>
      <w:spacing w:line="360" w:lineRule="auto"/>
      <w:ind w:left="-1134" w:right="-426"/>
      <w:jc w:val="right"/>
      <w:rPr>
        <w:sz w:val="20"/>
      </w:rPr>
    </w:pPr>
    <w:r>
      <w:rPr>
        <w:noProof/>
        <w:sz w:val="20"/>
        <w:lang w:eastAsia="pt-BR"/>
      </w:rPr>
      <w:drawing>
        <wp:anchor distT="0" distB="0" distL="114300" distR="114300" simplePos="0" relativeHeight="251656192" behindDoc="0" locked="0" layoutInCell="1" allowOverlap="1">
          <wp:simplePos x="0" y="0"/>
          <wp:positionH relativeFrom="column">
            <wp:posOffset>-900430</wp:posOffset>
          </wp:positionH>
          <wp:positionV relativeFrom="paragraph">
            <wp:posOffset>140335</wp:posOffset>
          </wp:positionV>
          <wp:extent cx="2217420" cy="565150"/>
          <wp:effectExtent l="19050" t="0" r="0" b="0"/>
          <wp:wrapTopAndBottom/>
          <wp:docPr id="2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2217420" cy="565150"/>
                  </a:xfrm>
                  <a:prstGeom prst="rect">
                    <a:avLst/>
                  </a:prstGeom>
                  <a:noFill/>
                  <a:ln w="9525">
                    <a:noFill/>
                    <a:miter lim="800000"/>
                    <a:headEnd/>
                    <a:tailEnd/>
                  </a:ln>
                </pic:spPr>
              </pic:pic>
            </a:graphicData>
          </a:graphic>
        </wp:anchor>
      </w:drawing>
    </w:r>
    <w:r w:rsidR="00E772C5">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30" o:spid="_x0000_s2069" type="#_x0000_t75" style="position:absolute;left:0;text-align:left;margin-left:197.3pt;margin-top:148.15pt;width:573.85pt;height:524.4pt;z-index:-251657216;mso-position-horizontal-relative:margin;mso-position-vertical-relative:margin" o:allowincell="f">
          <v:imagedata r:id="rId2" o:title="Untitled-2"/>
          <w10:wrap anchorx="margin" anchory="margin"/>
        </v:shape>
      </w:pict>
    </w:r>
    <w:r>
      <w:t xml:space="preserve">                  </w:t>
    </w:r>
  </w:p>
  <w:p w:rsidR="008215B4" w:rsidRDefault="008215B4" w:rsidP="00425EA7">
    <w:pPr>
      <w:pStyle w:val="Cabealho"/>
      <w:tabs>
        <w:tab w:val="clear" w:pos="8504"/>
        <w:tab w:val="right" w:pos="9639"/>
      </w:tabs>
      <w:ind w:left="-1134" w:right="-1135"/>
    </w:pPr>
    <w:r>
      <w:t xml:space="preserve">                                             </w:t>
    </w:r>
    <w:r>
      <w:rPr>
        <w:noProof/>
        <w:lang w:eastAsia="pt-BR"/>
      </w:rPr>
      <w:drawing>
        <wp:inline distT="0" distB="0" distL="0" distR="0">
          <wp:extent cx="5401945" cy="28829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srcRect/>
                  <a:stretch>
                    <a:fillRect/>
                  </a:stretch>
                </pic:blipFill>
                <pic:spPr bwMode="auto">
                  <a:xfrm>
                    <a:off x="0" y="0"/>
                    <a:ext cx="5401945" cy="2882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B4" w:rsidRDefault="00E772C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17F5"/>
    <w:multiLevelType w:val="hybridMultilevel"/>
    <w:tmpl w:val="1E006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562A69"/>
    <w:multiLevelType w:val="hybridMultilevel"/>
    <w:tmpl w:val="4C48E5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C512A5"/>
    <w:multiLevelType w:val="hybridMultilevel"/>
    <w:tmpl w:val="D8C6C6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8C61BB"/>
    <w:multiLevelType w:val="hybridMultilevel"/>
    <w:tmpl w:val="29C254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4E7E14"/>
    <w:multiLevelType w:val="hybridMultilevel"/>
    <w:tmpl w:val="502E7B92"/>
    <w:lvl w:ilvl="0" w:tplc="E5DE3C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2B87F1B"/>
    <w:multiLevelType w:val="hybridMultilevel"/>
    <w:tmpl w:val="2FBEFBD8"/>
    <w:lvl w:ilvl="0" w:tplc="E31A0E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081D4B"/>
    <w:multiLevelType w:val="hybridMultilevel"/>
    <w:tmpl w:val="BD10A2D6"/>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0573"/>
    <w:rsid w:val="00013C80"/>
    <w:rsid w:val="00030618"/>
    <w:rsid w:val="00033D3B"/>
    <w:rsid w:val="000414E9"/>
    <w:rsid w:val="00041511"/>
    <w:rsid w:val="000419D9"/>
    <w:rsid w:val="000609E4"/>
    <w:rsid w:val="0006330F"/>
    <w:rsid w:val="00071168"/>
    <w:rsid w:val="00074C0C"/>
    <w:rsid w:val="0007517E"/>
    <w:rsid w:val="000A0A90"/>
    <w:rsid w:val="000B2CD7"/>
    <w:rsid w:val="000B47A4"/>
    <w:rsid w:val="000C006B"/>
    <w:rsid w:val="000C1E0E"/>
    <w:rsid w:val="000D7157"/>
    <w:rsid w:val="000F1322"/>
    <w:rsid w:val="00101228"/>
    <w:rsid w:val="0010537F"/>
    <w:rsid w:val="0011746B"/>
    <w:rsid w:val="001218C3"/>
    <w:rsid w:val="00125D8C"/>
    <w:rsid w:val="00130F80"/>
    <w:rsid w:val="00136DD0"/>
    <w:rsid w:val="00140573"/>
    <w:rsid w:val="0014490C"/>
    <w:rsid w:val="00146E29"/>
    <w:rsid w:val="0015174C"/>
    <w:rsid w:val="00155702"/>
    <w:rsid w:val="001579A3"/>
    <w:rsid w:val="001619FE"/>
    <w:rsid w:val="00165C92"/>
    <w:rsid w:val="001662A8"/>
    <w:rsid w:val="00166CD5"/>
    <w:rsid w:val="001701A0"/>
    <w:rsid w:val="001725AD"/>
    <w:rsid w:val="00172EFF"/>
    <w:rsid w:val="001800C2"/>
    <w:rsid w:val="001C5691"/>
    <w:rsid w:val="001D29F6"/>
    <w:rsid w:val="001D6A0A"/>
    <w:rsid w:val="001D7446"/>
    <w:rsid w:val="001E54BF"/>
    <w:rsid w:val="00204075"/>
    <w:rsid w:val="00205490"/>
    <w:rsid w:val="00205824"/>
    <w:rsid w:val="00206EBF"/>
    <w:rsid w:val="0020725A"/>
    <w:rsid w:val="0021386D"/>
    <w:rsid w:val="00217367"/>
    <w:rsid w:val="002248EE"/>
    <w:rsid w:val="002307DA"/>
    <w:rsid w:val="00231400"/>
    <w:rsid w:val="0023639A"/>
    <w:rsid w:val="00241375"/>
    <w:rsid w:val="00242BB3"/>
    <w:rsid w:val="00256389"/>
    <w:rsid w:val="00261E2F"/>
    <w:rsid w:val="0026654D"/>
    <w:rsid w:val="002715C5"/>
    <w:rsid w:val="00277BBA"/>
    <w:rsid w:val="00293244"/>
    <w:rsid w:val="00295148"/>
    <w:rsid w:val="002953E2"/>
    <w:rsid w:val="002A4D97"/>
    <w:rsid w:val="002B07FD"/>
    <w:rsid w:val="002B71F3"/>
    <w:rsid w:val="002C069D"/>
    <w:rsid w:val="002C5D7D"/>
    <w:rsid w:val="002D072F"/>
    <w:rsid w:val="002D166C"/>
    <w:rsid w:val="002E1E22"/>
    <w:rsid w:val="002E2699"/>
    <w:rsid w:val="002E3629"/>
    <w:rsid w:val="002F11BE"/>
    <w:rsid w:val="003011FA"/>
    <w:rsid w:val="00307054"/>
    <w:rsid w:val="00310A2C"/>
    <w:rsid w:val="00315589"/>
    <w:rsid w:val="0032380A"/>
    <w:rsid w:val="00323DB9"/>
    <w:rsid w:val="00346894"/>
    <w:rsid w:val="00377D72"/>
    <w:rsid w:val="003913E6"/>
    <w:rsid w:val="00392A07"/>
    <w:rsid w:val="00392B6E"/>
    <w:rsid w:val="00395059"/>
    <w:rsid w:val="00397327"/>
    <w:rsid w:val="003C7C7D"/>
    <w:rsid w:val="003D6B1C"/>
    <w:rsid w:val="003E1345"/>
    <w:rsid w:val="003E288C"/>
    <w:rsid w:val="004026C5"/>
    <w:rsid w:val="004049BC"/>
    <w:rsid w:val="0041046F"/>
    <w:rsid w:val="00413F98"/>
    <w:rsid w:val="00416B81"/>
    <w:rsid w:val="00425EA7"/>
    <w:rsid w:val="00443802"/>
    <w:rsid w:val="0044639A"/>
    <w:rsid w:val="0045313C"/>
    <w:rsid w:val="00453B1E"/>
    <w:rsid w:val="00455727"/>
    <w:rsid w:val="00480563"/>
    <w:rsid w:val="00484467"/>
    <w:rsid w:val="004A563C"/>
    <w:rsid w:val="004B09FE"/>
    <w:rsid w:val="004C3465"/>
    <w:rsid w:val="004D1425"/>
    <w:rsid w:val="004D3E35"/>
    <w:rsid w:val="004D78C3"/>
    <w:rsid w:val="004F12D7"/>
    <w:rsid w:val="004F3634"/>
    <w:rsid w:val="004F3F42"/>
    <w:rsid w:val="004F6361"/>
    <w:rsid w:val="004F6A5A"/>
    <w:rsid w:val="00506CB1"/>
    <w:rsid w:val="005202BB"/>
    <w:rsid w:val="00520A95"/>
    <w:rsid w:val="00521A48"/>
    <w:rsid w:val="00530522"/>
    <w:rsid w:val="0053058A"/>
    <w:rsid w:val="00533186"/>
    <w:rsid w:val="00550470"/>
    <w:rsid w:val="00551476"/>
    <w:rsid w:val="0055162B"/>
    <w:rsid w:val="005574B3"/>
    <w:rsid w:val="00560CA5"/>
    <w:rsid w:val="005614D1"/>
    <w:rsid w:val="00564EF7"/>
    <w:rsid w:val="00566E9D"/>
    <w:rsid w:val="00567BEC"/>
    <w:rsid w:val="005731C1"/>
    <w:rsid w:val="00591CCE"/>
    <w:rsid w:val="00592D52"/>
    <w:rsid w:val="005B1D50"/>
    <w:rsid w:val="005C6278"/>
    <w:rsid w:val="005C70E7"/>
    <w:rsid w:val="005D00D5"/>
    <w:rsid w:val="005D0565"/>
    <w:rsid w:val="005D7399"/>
    <w:rsid w:val="0060791A"/>
    <w:rsid w:val="00607FE5"/>
    <w:rsid w:val="00620BE5"/>
    <w:rsid w:val="00621894"/>
    <w:rsid w:val="006249D9"/>
    <w:rsid w:val="00633E6D"/>
    <w:rsid w:val="00637F2C"/>
    <w:rsid w:val="00637F6D"/>
    <w:rsid w:val="00645BFD"/>
    <w:rsid w:val="00650508"/>
    <w:rsid w:val="0065548D"/>
    <w:rsid w:val="00665D24"/>
    <w:rsid w:val="006819C9"/>
    <w:rsid w:val="006837F1"/>
    <w:rsid w:val="00690152"/>
    <w:rsid w:val="00696507"/>
    <w:rsid w:val="006C0351"/>
    <w:rsid w:val="006C3149"/>
    <w:rsid w:val="006C4808"/>
    <w:rsid w:val="006D1FDC"/>
    <w:rsid w:val="006F01BA"/>
    <w:rsid w:val="006F7A31"/>
    <w:rsid w:val="00710CFA"/>
    <w:rsid w:val="00712160"/>
    <w:rsid w:val="007350AB"/>
    <w:rsid w:val="0076160A"/>
    <w:rsid w:val="00761FBD"/>
    <w:rsid w:val="007675A6"/>
    <w:rsid w:val="00771631"/>
    <w:rsid w:val="00784DE5"/>
    <w:rsid w:val="0079232B"/>
    <w:rsid w:val="00792911"/>
    <w:rsid w:val="00793705"/>
    <w:rsid w:val="00795068"/>
    <w:rsid w:val="007A6C31"/>
    <w:rsid w:val="007A70DC"/>
    <w:rsid w:val="007E19C1"/>
    <w:rsid w:val="007E4AA4"/>
    <w:rsid w:val="007E6C44"/>
    <w:rsid w:val="007F72EB"/>
    <w:rsid w:val="008028E9"/>
    <w:rsid w:val="00813ABD"/>
    <w:rsid w:val="0081430B"/>
    <w:rsid w:val="00816C1F"/>
    <w:rsid w:val="00817C18"/>
    <w:rsid w:val="0082151F"/>
    <w:rsid w:val="008215B4"/>
    <w:rsid w:val="008223BA"/>
    <w:rsid w:val="008341F6"/>
    <w:rsid w:val="00847837"/>
    <w:rsid w:val="00854FF4"/>
    <w:rsid w:val="00864D0F"/>
    <w:rsid w:val="0088429B"/>
    <w:rsid w:val="008851D5"/>
    <w:rsid w:val="00891818"/>
    <w:rsid w:val="00895B7D"/>
    <w:rsid w:val="008B1F73"/>
    <w:rsid w:val="008B268C"/>
    <w:rsid w:val="008E1BE5"/>
    <w:rsid w:val="00900168"/>
    <w:rsid w:val="0092381F"/>
    <w:rsid w:val="00935F21"/>
    <w:rsid w:val="00942B90"/>
    <w:rsid w:val="00966C60"/>
    <w:rsid w:val="00970A12"/>
    <w:rsid w:val="00972780"/>
    <w:rsid w:val="00973512"/>
    <w:rsid w:val="00975D90"/>
    <w:rsid w:val="00990096"/>
    <w:rsid w:val="00990DB1"/>
    <w:rsid w:val="009C3CD1"/>
    <w:rsid w:val="009C3D54"/>
    <w:rsid w:val="009C7A47"/>
    <w:rsid w:val="009D5749"/>
    <w:rsid w:val="009D7815"/>
    <w:rsid w:val="009E115D"/>
    <w:rsid w:val="009E504F"/>
    <w:rsid w:val="00A03A41"/>
    <w:rsid w:val="00A2025D"/>
    <w:rsid w:val="00A21E85"/>
    <w:rsid w:val="00A2576D"/>
    <w:rsid w:val="00A34323"/>
    <w:rsid w:val="00A36D5A"/>
    <w:rsid w:val="00A45BEB"/>
    <w:rsid w:val="00A52FDB"/>
    <w:rsid w:val="00A60DF4"/>
    <w:rsid w:val="00A828E4"/>
    <w:rsid w:val="00A849B1"/>
    <w:rsid w:val="00A876C7"/>
    <w:rsid w:val="00A90C2F"/>
    <w:rsid w:val="00A96B63"/>
    <w:rsid w:val="00AA2C4D"/>
    <w:rsid w:val="00AA4BE6"/>
    <w:rsid w:val="00AC0AA2"/>
    <w:rsid w:val="00AC1DE5"/>
    <w:rsid w:val="00AC2C74"/>
    <w:rsid w:val="00AD0929"/>
    <w:rsid w:val="00AD104E"/>
    <w:rsid w:val="00AD2CC8"/>
    <w:rsid w:val="00AE6FB8"/>
    <w:rsid w:val="00B1323F"/>
    <w:rsid w:val="00B20072"/>
    <w:rsid w:val="00B23AFA"/>
    <w:rsid w:val="00B32F4D"/>
    <w:rsid w:val="00B970DB"/>
    <w:rsid w:val="00B9748C"/>
    <w:rsid w:val="00BA2FF5"/>
    <w:rsid w:val="00BB0061"/>
    <w:rsid w:val="00BB2F43"/>
    <w:rsid w:val="00BB3CA6"/>
    <w:rsid w:val="00BC1DF9"/>
    <w:rsid w:val="00BC2279"/>
    <w:rsid w:val="00BD65EC"/>
    <w:rsid w:val="00BE2415"/>
    <w:rsid w:val="00BE2CA3"/>
    <w:rsid w:val="00BE2E72"/>
    <w:rsid w:val="00BE427F"/>
    <w:rsid w:val="00BF0C3C"/>
    <w:rsid w:val="00C01795"/>
    <w:rsid w:val="00C02925"/>
    <w:rsid w:val="00C161BF"/>
    <w:rsid w:val="00C34696"/>
    <w:rsid w:val="00C40EC0"/>
    <w:rsid w:val="00C43009"/>
    <w:rsid w:val="00C60F06"/>
    <w:rsid w:val="00C7447B"/>
    <w:rsid w:val="00C759EF"/>
    <w:rsid w:val="00C80A18"/>
    <w:rsid w:val="00C82528"/>
    <w:rsid w:val="00C848E6"/>
    <w:rsid w:val="00C86BF6"/>
    <w:rsid w:val="00C90E0D"/>
    <w:rsid w:val="00CA1D2A"/>
    <w:rsid w:val="00CA2FE8"/>
    <w:rsid w:val="00CA4643"/>
    <w:rsid w:val="00CA5D58"/>
    <w:rsid w:val="00CA6A87"/>
    <w:rsid w:val="00CB4D60"/>
    <w:rsid w:val="00CC4FD9"/>
    <w:rsid w:val="00CC7955"/>
    <w:rsid w:val="00CD7C4C"/>
    <w:rsid w:val="00CE2E59"/>
    <w:rsid w:val="00CE5817"/>
    <w:rsid w:val="00D06C82"/>
    <w:rsid w:val="00D13A84"/>
    <w:rsid w:val="00D233EB"/>
    <w:rsid w:val="00D2605D"/>
    <w:rsid w:val="00D353B5"/>
    <w:rsid w:val="00D37143"/>
    <w:rsid w:val="00D37B57"/>
    <w:rsid w:val="00D42486"/>
    <w:rsid w:val="00D46FFE"/>
    <w:rsid w:val="00D63177"/>
    <w:rsid w:val="00D64091"/>
    <w:rsid w:val="00D673D5"/>
    <w:rsid w:val="00D74A55"/>
    <w:rsid w:val="00D75B8A"/>
    <w:rsid w:val="00D81044"/>
    <w:rsid w:val="00D95417"/>
    <w:rsid w:val="00D954C8"/>
    <w:rsid w:val="00DA6750"/>
    <w:rsid w:val="00DB1512"/>
    <w:rsid w:val="00DC7616"/>
    <w:rsid w:val="00DE07F4"/>
    <w:rsid w:val="00DE31D7"/>
    <w:rsid w:val="00DE5437"/>
    <w:rsid w:val="00DF3999"/>
    <w:rsid w:val="00E05399"/>
    <w:rsid w:val="00E23159"/>
    <w:rsid w:val="00E463AB"/>
    <w:rsid w:val="00E51FBE"/>
    <w:rsid w:val="00E65E27"/>
    <w:rsid w:val="00E72871"/>
    <w:rsid w:val="00E7422A"/>
    <w:rsid w:val="00E772C5"/>
    <w:rsid w:val="00E80A11"/>
    <w:rsid w:val="00E841EF"/>
    <w:rsid w:val="00E934B7"/>
    <w:rsid w:val="00E94180"/>
    <w:rsid w:val="00E95F03"/>
    <w:rsid w:val="00EA0906"/>
    <w:rsid w:val="00EA0A74"/>
    <w:rsid w:val="00EA2134"/>
    <w:rsid w:val="00EA6D02"/>
    <w:rsid w:val="00EB39A6"/>
    <w:rsid w:val="00EB710C"/>
    <w:rsid w:val="00EC18F1"/>
    <w:rsid w:val="00ED24F5"/>
    <w:rsid w:val="00ED2E66"/>
    <w:rsid w:val="00EE7211"/>
    <w:rsid w:val="00F041AE"/>
    <w:rsid w:val="00F04E2E"/>
    <w:rsid w:val="00F20F6F"/>
    <w:rsid w:val="00F27395"/>
    <w:rsid w:val="00F30E0E"/>
    <w:rsid w:val="00F47B0C"/>
    <w:rsid w:val="00F677FA"/>
    <w:rsid w:val="00F732DA"/>
    <w:rsid w:val="00FC6106"/>
    <w:rsid w:val="00FD08E6"/>
    <w:rsid w:val="00FD3679"/>
    <w:rsid w:val="00FE2DEA"/>
    <w:rsid w:val="00FE67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DFE477C"/>
  <w15:docId w15:val="{30A5CBF0-8439-4383-9793-96E6330A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3">
    <w:name w:val="heading 3"/>
    <w:basedOn w:val="Normal"/>
    <w:link w:val="Ttulo3Char"/>
    <w:uiPriority w:val="9"/>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5">
    <w:name w:val="heading 5"/>
    <w:basedOn w:val="Normal"/>
    <w:next w:val="Normal"/>
    <w:link w:val="Ttulo5Char"/>
    <w:uiPriority w:val="9"/>
    <w:semiHidden/>
    <w:unhideWhenUsed/>
    <w:qFormat/>
    <w:rsid w:val="00277B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079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uiPriority w:val="99"/>
    <w:rsid w:val="0060791A"/>
  </w:style>
  <w:style w:type="paragraph" w:styleId="Textodebalo">
    <w:name w:val="Balloon Text"/>
    <w:basedOn w:val="Normal"/>
    <w:link w:val="TextodebaloChar"/>
    <w:uiPriority w:val="99"/>
    <w:semiHidden/>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791A"/>
    <w:rPr>
      <w:rFonts w:ascii="Tahoma" w:hAnsi="Tahoma" w:cs="Tahoma"/>
      <w:sz w:val="16"/>
      <w:szCs w:val="16"/>
    </w:rPr>
  </w:style>
  <w:style w:type="character" w:customStyle="1" w:styleId="Ttulo3Char">
    <w:name w:val="Título 3 Char"/>
    <w:basedOn w:val="Fontepargpadro"/>
    <w:link w:val="Ttulo3"/>
    <w:uiPriority w:val="9"/>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5Char">
    <w:name w:val="Título 5 Char"/>
    <w:basedOn w:val="Fontepargpadro"/>
    <w:link w:val="Ttulo5"/>
    <w:uiPriority w:val="9"/>
    <w:semiHidden/>
    <w:rsid w:val="00277BBA"/>
    <w:rPr>
      <w:rFonts w:asciiTheme="majorHAnsi" w:eastAsiaTheme="majorEastAsia" w:hAnsiTheme="majorHAnsi" w:cstheme="majorBidi"/>
      <w:color w:val="243F60" w:themeColor="accent1" w:themeShade="7F"/>
      <w:sz w:val="22"/>
      <w:szCs w:val="22"/>
      <w:lang w:eastAsia="en-US"/>
    </w:rPr>
  </w:style>
  <w:style w:type="character" w:styleId="Hyperlink">
    <w:name w:val="Hyperlink"/>
    <w:basedOn w:val="Fontepargpadro"/>
    <w:uiPriority w:val="99"/>
    <w:rsid w:val="00277BBA"/>
    <w:rPr>
      <w:color w:val="0000FF"/>
      <w:u w:val="single"/>
    </w:rPr>
  </w:style>
  <w:style w:type="paragraph" w:styleId="PargrafodaLista">
    <w:name w:val="List Paragraph"/>
    <w:basedOn w:val="Normal"/>
    <w:uiPriority w:val="34"/>
    <w:qFormat/>
    <w:rsid w:val="00277BBA"/>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277BBA"/>
  </w:style>
  <w:style w:type="table" w:styleId="Tabelacomgrade">
    <w:name w:val="Table Grid"/>
    <w:basedOn w:val="Tabelanormal"/>
    <w:uiPriority w:val="59"/>
    <w:rsid w:val="00277B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ontepargpadro"/>
    <w:rsid w:val="00FE2DEA"/>
  </w:style>
  <w:style w:type="paragraph" w:customStyle="1" w:styleId="Default">
    <w:name w:val="Default"/>
    <w:rsid w:val="002F11BE"/>
    <w:pPr>
      <w:autoSpaceDE w:val="0"/>
      <w:autoSpaceDN w:val="0"/>
      <w:adjustRightInd w:val="0"/>
    </w:pPr>
    <w:rPr>
      <w:rFonts w:ascii="Times New Roman" w:hAnsi="Times New Roman"/>
      <w:color w:val="000000"/>
      <w:sz w:val="24"/>
      <w:szCs w:val="24"/>
      <w:lang w:eastAsia="en-US"/>
    </w:rPr>
  </w:style>
  <w:style w:type="character" w:styleId="nfase">
    <w:name w:val="Emphasis"/>
    <w:basedOn w:val="Fontepargpadro"/>
    <w:uiPriority w:val="20"/>
    <w:qFormat/>
    <w:rsid w:val="00591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9843">
      <w:bodyDiv w:val="1"/>
      <w:marLeft w:val="0"/>
      <w:marRight w:val="0"/>
      <w:marTop w:val="0"/>
      <w:marBottom w:val="0"/>
      <w:divBdr>
        <w:top w:val="none" w:sz="0" w:space="0" w:color="auto"/>
        <w:left w:val="none" w:sz="0" w:space="0" w:color="auto"/>
        <w:bottom w:val="none" w:sz="0" w:space="0" w:color="auto"/>
        <w:right w:val="none" w:sz="0" w:space="0" w:color="auto"/>
      </w:divBdr>
    </w:div>
    <w:div w:id="1768962547">
      <w:bodyDiv w:val="1"/>
      <w:marLeft w:val="0"/>
      <w:marRight w:val="0"/>
      <w:marTop w:val="0"/>
      <w:marBottom w:val="0"/>
      <w:divBdr>
        <w:top w:val="none" w:sz="0" w:space="0" w:color="auto"/>
        <w:left w:val="none" w:sz="0" w:space="0" w:color="auto"/>
        <w:bottom w:val="none" w:sz="0" w:space="0" w:color="auto"/>
        <w:right w:val="none" w:sz="0" w:space="0" w:color="auto"/>
      </w:divBdr>
      <w:divsChild>
        <w:div w:id="30082413">
          <w:marLeft w:val="0"/>
          <w:marRight w:val="0"/>
          <w:marTop w:val="0"/>
          <w:marBottom w:val="0"/>
          <w:divBdr>
            <w:top w:val="none" w:sz="0" w:space="0" w:color="auto"/>
            <w:left w:val="none" w:sz="0" w:space="0" w:color="auto"/>
            <w:bottom w:val="none" w:sz="0" w:space="0" w:color="auto"/>
            <w:right w:val="none" w:sz="0" w:space="0" w:color="auto"/>
          </w:divBdr>
          <w:divsChild>
            <w:div w:id="72246187">
              <w:marLeft w:val="0"/>
              <w:marRight w:val="0"/>
              <w:marTop w:val="0"/>
              <w:marBottom w:val="0"/>
              <w:divBdr>
                <w:top w:val="none" w:sz="0" w:space="0" w:color="auto"/>
                <w:left w:val="none" w:sz="0" w:space="0" w:color="auto"/>
                <w:bottom w:val="none" w:sz="0" w:space="0" w:color="auto"/>
                <w:right w:val="none" w:sz="0" w:space="0" w:color="auto"/>
              </w:divBdr>
            </w:div>
            <w:div w:id="781189472">
              <w:marLeft w:val="0"/>
              <w:marRight w:val="0"/>
              <w:marTop w:val="0"/>
              <w:marBottom w:val="0"/>
              <w:divBdr>
                <w:top w:val="none" w:sz="0" w:space="0" w:color="auto"/>
                <w:left w:val="none" w:sz="0" w:space="0" w:color="auto"/>
                <w:bottom w:val="none" w:sz="0" w:space="0" w:color="auto"/>
                <w:right w:val="none" w:sz="0" w:space="0" w:color="auto"/>
              </w:divBdr>
            </w:div>
            <w:div w:id="1019962689">
              <w:marLeft w:val="0"/>
              <w:marRight w:val="0"/>
              <w:marTop w:val="0"/>
              <w:marBottom w:val="0"/>
              <w:divBdr>
                <w:top w:val="none" w:sz="0" w:space="0" w:color="auto"/>
                <w:left w:val="none" w:sz="0" w:space="0" w:color="auto"/>
                <w:bottom w:val="none" w:sz="0" w:space="0" w:color="auto"/>
                <w:right w:val="none" w:sz="0" w:space="0" w:color="auto"/>
              </w:divBdr>
            </w:div>
            <w:div w:id="1112674896">
              <w:marLeft w:val="0"/>
              <w:marRight w:val="0"/>
              <w:marTop w:val="0"/>
              <w:marBottom w:val="0"/>
              <w:divBdr>
                <w:top w:val="none" w:sz="0" w:space="0" w:color="auto"/>
                <w:left w:val="none" w:sz="0" w:space="0" w:color="auto"/>
                <w:bottom w:val="none" w:sz="0" w:space="0" w:color="auto"/>
                <w:right w:val="none" w:sz="0" w:space="0" w:color="auto"/>
              </w:divBdr>
            </w:div>
            <w:div w:id="1343970737">
              <w:marLeft w:val="0"/>
              <w:marRight w:val="0"/>
              <w:marTop w:val="0"/>
              <w:marBottom w:val="0"/>
              <w:divBdr>
                <w:top w:val="none" w:sz="0" w:space="0" w:color="auto"/>
                <w:left w:val="none" w:sz="0" w:space="0" w:color="auto"/>
                <w:bottom w:val="none" w:sz="0" w:space="0" w:color="auto"/>
                <w:right w:val="none" w:sz="0" w:space="0" w:color="auto"/>
              </w:divBdr>
            </w:div>
            <w:div w:id="1471365960">
              <w:marLeft w:val="0"/>
              <w:marRight w:val="0"/>
              <w:marTop w:val="0"/>
              <w:marBottom w:val="0"/>
              <w:divBdr>
                <w:top w:val="none" w:sz="0" w:space="0" w:color="auto"/>
                <w:left w:val="none" w:sz="0" w:space="0" w:color="auto"/>
                <w:bottom w:val="none" w:sz="0" w:space="0" w:color="auto"/>
                <w:right w:val="none" w:sz="0" w:space="0" w:color="auto"/>
              </w:divBdr>
            </w:div>
            <w:div w:id="2038846007">
              <w:marLeft w:val="0"/>
              <w:marRight w:val="0"/>
              <w:marTop w:val="0"/>
              <w:marBottom w:val="0"/>
              <w:divBdr>
                <w:top w:val="none" w:sz="0" w:space="0" w:color="auto"/>
                <w:left w:val="none" w:sz="0" w:space="0" w:color="auto"/>
                <w:bottom w:val="none" w:sz="0" w:space="0" w:color="auto"/>
                <w:right w:val="none" w:sz="0" w:space="0" w:color="auto"/>
              </w:divBdr>
            </w:div>
          </w:divsChild>
        </w:div>
        <w:div w:id="81876679">
          <w:marLeft w:val="0"/>
          <w:marRight w:val="0"/>
          <w:marTop w:val="0"/>
          <w:marBottom w:val="0"/>
          <w:divBdr>
            <w:top w:val="none" w:sz="0" w:space="0" w:color="auto"/>
            <w:left w:val="none" w:sz="0" w:space="0" w:color="auto"/>
            <w:bottom w:val="none" w:sz="0" w:space="0" w:color="auto"/>
            <w:right w:val="none" w:sz="0" w:space="0" w:color="auto"/>
          </w:divBdr>
        </w:div>
        <w:div w:id="197474132">
          <w:marLeft w:val="0"/>
          <w:marRight w:val="0"/>
          <w:marTop w:val="0"/>
          <w:marBottom w:val="0"/>
          <w:divBdr>
            <w:top w:val="none" w:sz="0" w:space="0" w:color="auto"/>
            <w:left w:val="none" w:sz="0" w:space="0" w:color="auto"/>
            <w:bottom w:val="none" w:sz="0" w:space="0" w:color="auto"/>
            <w:right w:val="none" w:sz="0" w:space="0" w:color="auto"/>
          </w:divBdr>
        </w:div>
        <w:div w:id="280843960">
          <w:marLeft w:val="0"/>
          <w:marRight w:val="0"/>
          <w:marTop w:val="0"/>
          <w:marBottom w:val="0"/>
          <w:divBdr>
            <w:top w:val="none" w:sz="0" w:space="0" w:color="auto"/>
            <w:left w:val="none" w:sz="0" w:space="0" w:color="auto"/>
            <w:bottom w:val="none" w:sz="0" w:space="0" w:color="auto"/>
            <w:right w:val="none" w:sz="0" w:space="0" w:color="auto"/>
          </w:divBdr>
        </w:div>
        <w:div w:id="505098415">
          <w:marLeft w:val="0"/>
          <w:marRight w:val="0"/>
          <w:marTop w:val="0"/>
          <w:marBottom w:val="0"/>
          <w:divBdr>
            <w:top w:val="none" w:sz="0" w:space="0" w:color="auto"/>
            <w:left w:val="none" w:sz="0" w:space="0" w:color="auto"/>
            <w:bottom w:val="none" w:sz="0" w:space="0" w:color="auto"/>
            <w:right w:val="none" w:sz="0" w:space="0" w:color="auto"/>
          </w:divBdr>
        </w:div>
        <w:div w:id="600069602">
          <w:marLeft w:val="0"/>
          <w:marRight w:val="0"/>
          <w:marTop w:val="0"/>
          <w:marBottom w:val="0"/>
          <w:divBdr>
            <w:top w:val="none" w:sz="0" w:space="0" w:color="auto"/>
            <w:left w:val="none" w:sz="0" w:space="0" w:color="auto"/>
            <w:bottom w:val="none" w:sz="0" w:space="0" w:color="auto"/>
            <w:right w:val="none" w:sz="0" w:space="0" w:color="auto"/>
          </w:divBdr>
        </w:div>
        <w:div w:id="623462739">
          <w:marLeft w:val="0"/>
          <w:marRight w:val="0"/>
          <w:marTop w:val="0"/>
          <w:marBottom w:val="0"/>
          <w:divBdr>
            <w:top w:val="none" w:sz="0" w:space="0" w:color="auto"/>
            <w:left w:val="none" w:sz="0" w:space="0" w:color="auto"/>
            <w:bottom w:val="none" w:sz="0" w:space="0" w:color="auto"/>
            <w:right w:val="none" w:sz="0" w:space="0" w:color="auto"/>
          </w:divBdr>
        </w:div>
        <w:div w:id="795412886">
          <w:marLeft w:val="0"/>
          <w:marRight w:val="0"/>
          <w:marTop w:val="0"/>
          <w:marBottom w:val="0"/>
          <w:divBdr>
            <w:top w:val="none" w:sz="0" w:space="0" w:color="auto"/>
            <w:left w:val="none" w:sz="0" w:space="0" w:color="auto"/>
            <w:bottom w:val="none" w:sz="0" w:space="0" w:color="auto"/>
            <w:right w:val="none" w:sz="0" w:space="0" w:color="auto"/>
          </w:divBdr>
        </w:div>
        <w:div w:id="853687415">
          <w:marLeft w:val="0"/>
          <w:marRight w:val="0"/>
          <w:marTop w:val="0"/>
          <w:marBottom w:val="0"/>
          <w:divBdr>
            <w:top w:val="none" w:sz="0" w:space="0" w:color="auto"/>
            <w:left w:val="none" w:sz="0" w:space="0" w:color="auto"/>
            <w:bottom w:val="none" w:sz="0" w:space="0" w:color="auto"/>
            <w:right w:val="none" w:sz="0" w:space="0" w:color="auto"/>
          </w:divBdr>
        </w:div>
        <w:div w:id="890506056">
          <w:marLeft w:val="0"/>
          <w:marRight w:val="0"/>
          <w:marTop w:val="0"/>
          <w:marBottom w:val="0"/>
          <w:divBdr>
            <w:top w:val="none" w:sz="0" w:space="0" w:color="auto"/>
            <w:left w:val="none" w:sz="0" w:space="0" w:color="auto"/>
            <w:bottom w:val="none" w:sz="0" w:space="0" w:color="auto"/>
            <w:right w:val="none" w:sz="0" w:space="0" w:color="auto"/>
          </w:divBdr>
        </w:div>
        <w:div w:id="895093942">
          <w:marLeft w:val="0"/>
          <w:marRight w:val="0"/>
          <w:marTop w:val="0"/>
          <w:marBottom w:val="0"/>
          <w:divBdr>
            <w:top w:val="none" w:sz="0" w:space="0" w:color="auto"/>
            <w:left w:val="none" w:sz="0" w:space="0" w:color="auto"/>
            <w:bottom w:val="none" w:sz="0" w:space="0" w:color="auto"/>
            <w:right w:val="none" w:sz="0" w:space="0" w:color="auto"/>
          </w:divBdr>
        </w:div>
        <w:div w:id="907882445">
          <w:marLeft w:val="0"/>
          <w:marRight w:val="0"/>
          <w:marTop w:val="0"/>
          <w:marBottom w:val="0"/>
          <w:divBdr>
            <w:top w:val="none" w:sz="0" w:space="0" w:color="auto"/>
            <w:left w:val="none" w:sz="0" w:space="0" w:color="auto"/>
            <w:bottom w:val="none" w:sz="0" w:space="0" w:color="auto"/>
            <w:right w:val="none" w:sz="0" w:space="0" w:color="auto"/>
          </w:divBdr>
        </w:div>
        <w:div w:id="1011371618">
          <w:marLeft w:val="0"/>
          <w:marRight w:val="0"/>
          <w:marTop w:val="0"/>
          <w:marBottom w:val="0"/>
          <w:divBdr>
            <w:top w:val="none" w:sz="0" w:space="0" w:color="auto"/>
            <w:left w:val="none" w:sz="0" w:space="0" w:color="auto"/>
            <w:bottom w:val="none" w:sz="0" w:space="0" w:color="auto"/>
            <w:right w:val="none" w:sz="0" w:space="0" w:color="auto"/>
          </w:divBdr>
        </w:div>
        <w:div w:id="1050687076">
          <w:marLeft w:val="0"/>
          <w:marRight w:val="0"/>
          <w:marTop w:val="0"/>
          <w:marBottom w:val="0"/>
          <w:divBdr>
            <w:top w:val="none" w:sz="0" w:space="0" w:color="auto"/>
            <w:left w:val="none" w:sz="0" w:space="0" w:color="auto"/>
            <w:bottom w:val="none" w:sz="0" w:space="0" w:color="auto"/>
            <w:right w:val="none" w:sz="0" w:space="0" w:color="auto"/>
          </w:divBdr>
        </w:div>
        <w:div w:id="1104423348">
          <w:marLeft w:val="0"/>
          <w:marRight w:val="0"/>
          <w:marTop w:val="0"/>
          <w:marBottom w:val="0"/>
          <w:divBdr>
            <w:top w:val="none" w:sz="0" w:space="0" w:color="auto"/>
            <w:left w:val="none" w:sz="0" w:space="0" w:color="auto"/>
            <w:bottom w:val="none" w:sz="0" w:space="0" w:color="auto"/>
            <w:right w:val="none" w:sz="0" w:space="0" w:color="auto"/>
          </w:divBdr>
        </w:div>
        <w:div w:id="1182667823">
          <w:marLeft w:val="0"/>
          <w:marRight w:val="0"/>
          <w:marTop w:val="0"/>
          <w:marBottom w:val="0"/>
          <w:divBdr>
            <w:top w:val="none" w:sz="0" w:space="0" w:color="auto"/>
            <w:left w:val="none" w:sz="0" w:space="0" w:color="auto"/>
            <w:bottom w:val="none" w:sz="0" w:space="0" w:color="auto"/>
            <w:right w:val="none" w:sz="0" w:space="0" w:color="auto"/>
          </w:divBdr>
        </w:div>
        <w:div w:id="1341663420">
          <w:marLeft w:val="0"/>
          <w:marRight w:val="0"/>
          <w:marTop w:val="0"/>
          <w:marBottom w:val="0"/>
          <w:divBdr>
            <w:top w:val="none" w:sz="0" w:space="0" w:color="auto"/>
            <w:left w:val="none" w:sz="0" w:space="0" w:color="auto"/>
            <w:bottom w:val="none" w:sz="0" w:space="0" w:color="auto"/>
            <w:right w:val="none" w:sz="0" w:space="0" w:color="auto"/>
          </w:divBdr>
        </w:div>
        <w:div w:id="1441951693">
          <w:marLeft w:val="0"/>
          <w:marRight w:val="0"/>
          <w:marTop w:val="0"/>
          <w:marBottom w:val="0"/>
          <w:divBdr>
            <w:top w:val="none" w:sz="0" w:space="0" w:color="auto"/>
            <w:left w:val="none" w:sz="0" w:space="0" w:color="auto"/>
            <w:bottom w:val="none" w:sz="0" w:space="0" w:color="auto"/>
            <w:right w:val="none" w:sz="0" w:space="0" w:color="auto"/>
          </w:divBdr>
        </w:div>
        <w:div w:id="1758286265">
          <w:marLeft w:val="0"/>
          <w:marRight w:val="0"/>
          <w:marTop w:val="0"/>
          <w:marBottom w:val="0"/>
          <w:divBdr>
            <w:top w:val="none" w:sz="0" w:space="0" w:color="auto"/>
            <w:left w:val="none" w:sz="0" w:space="0" w:color="auto"/>
            <w:bottom w:val="none" w:sz="0" w:space="0" w:color="auto"/>
            <w:right w:val="none" w:sz="0" w:space="0" w:color="auto"/>
          </w:divBdr>
        </w:div>
        <w:div w:id="1847594696">
          <w:marLeft w:val="0"/>
          <w:marRight w:val="0"/>
          <w:marTop w:val="0"/>
          <w:marBottom w:val="0"/>
          <w:divBdr>
            <w:top w:val="none" w:sz="0" w:space="0" w:color="auto"/>
            <w:left w:val="none" w:sz="0" w:space="0" w:color="auto"/>
            <w:bottom w:val="none" w:sz="0" w:space="0" w:color="auto"/>
            <w:right w:val="none" w:sz="0" w:space="0" w:color="auto"/>
          </w:divBdr>
        </w:div>
        <w:div w:id="1875993151">
          <w:marLeft w:val="0"/>
          <w:marRight w:val="0"/>
          <w:marTop w:val="0"/>
          <w:marBottom w:val="0"/>
          <w:divBdr>
            <w:top w:val="none" w:sz="0" w:space="0" w:color="auto"/>
            <w:left w:val="none" w:sz="0" w:space="0" w:color="auto"/>
            <w:bottom w:val="none" w:sz="0" w:space="0" w:color="auto"/>
            <w:right w:val="none" w:sz="0" w:space="0" w:color="auto"/>
          </w:divBdr>
        </w:div>
      </w:divsChild>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degoverno.mt.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44745-2CCE-462F-8571-D83BFE84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3175</Words>
  <Characters>17147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Cidney da Costa Barros</cp:lastModifiedBy>
  <cp:revision>4</cp:revision>
  <cp:lastPrinted>2016-09-16T00:37:00Z</cp:lastPrinted>
  <dcterms:created xsi:type="dcterms:W3CDTF">2016-09-19T22:03:00Z</dcterms:created>
  <dcterms:modified xsi:type="dcterms:W3CDTF">2016-09-20T13:05:00Z</dcterms:modified>
</cp:coreProperties>
</file>